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B" w:rsidRPr="006A06F1" w:rsidRDefault="00B54F6B" w:rsidP="00B54F6B">
      <w:pPr>
        <w:spacing w:line="360" w:lineRule="auto"/>
        <w:rPr>
          <w:rFonts w:ascii="Gill Sans MT" w:hAnsi="Gill Sans MT" w:cs="Arial"/>
          <w:caps/>
        </w:rPr>
      </w:pPr>
      <w:r w:rsidRPr="006A06F1">
        <w:rPr>
          <w:rFonts w:ascii="Gill Sans MT" w:hAnsi="Gill Sans MT" w:cs="Arial"/>
          <w:caps/>
        </w:rPr>
        <w:t>For immediate release</w:t>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p>
    <w:p w:rsidR="00B54F6B" w:rsidRDefault="00B92DD7" w:rsidP="00B54F6B">
      <w:pPr>
        <w:spacing w:line="360" w:lineRule="auto"/>
        <w:rPr>
          <w:rFonts w:ascii="Gill Sans MT" w:hAnsi="Gill Sans MT" w:cs="Arial"/>
        </w:rPr>
      </w:pPr>
      <w:r>
        <w:rPr>
          <w:rFonts w:ascii="Gill Sans MT" w:hAnsi="Gill Sans MT" w:cs="Arial"/>
        </w:rPr>
        <w:t>04</w:t>
      </w:r>
      <w:r w:rsidR="009A61C6">
        <w:rPr>
          <w:rFonts w:ascii="Gill Sans MT" w:hAnsi="Gill Sans MT" w:cs="Arial"/>
        </w:rPr>
        <w:t xml:space="preserve"> </w:t>
      </w:r>
      <w:r>
        <w:rPr>
          <w:rFonts w:ascii="Gill Sans MT" w:hAnsi="Gill Sans MT" w:cs="Arial"/>
        </w:rPr>
        <w:t>March 2014</w:t>
      </w:r>
    </w:p>
    <w:p w:rsidR="005C49F6" w:rsidRPr="005C49F6" w:rsidRDefault="005C49F6" w:rsidP="00B92DD7">
      <w:pPr>
        <w:spacing w:line="360" w:lineRule="auto"/>
        <w:jc w:val="center"/>
        <w:rPr>
          <w:rFonts w:ascii="Gill Sans MT" w:hAnsi="Gill Sans MT" w:cs="Arial"/>
          <w:sz w:val="16"/>
          <w:szCs w:val="16"/>
        </w:rPr>
      </w:pPr>
    </w:p>
    <w:p w:rsidR="00126447" w:rsidRDefault="00B92DD7" w:rsidP="00B92DD7">
      <w:pPr>
        <w:pStyle w:val="ListParagraph"/>
        <w:spacing w:line="360" w:lineRule="auto"/>
        <w:ind w:left="720"/>
        <w:jc w:val="center"/>
        <w:rPr>
          <w:rFonts w:ascii="Gill Sans MT" w:hAnsi="Gill Sans MT" w:cs="Arial"/>
          <w:b/>
          <w:caps/>
          <w:sz w:val="32"/>
          <w:szCs w:val="32"/>
          <w:lang w:val="en-GB" w:eastAsia="en-US"/>
        </w:rPr>
      </w:pPr>
      <w:r w:rsidRPr="00B92DD7">
        <w:rPr>
          <w:rFonts w:ascii="Gill Sans MT" w:hAnsi="Gill Sans MT" w:cs="Arial"/>
          <w:b/>
          <w:caps/>
          <w:sz w:val="32"/>
          <w:szCs w:val="32"/>
          <w:lang w:val="en-GB" w:eastAsia="en-US"/>
        </w:rPr>
        <w:t xml:space="preserve">ALL-NEW 2015 JEEP® RENEGADE: </w:t>
      </w:r>
      <w:r>
        <w:rPr>
          <w:rFonts w:ascii="Gill Sans MT" w:hAnsi="Gill Sans MT" w:cs="Arial"/>
          <w:b/>
          <w:caps/>
          <w:sz w:val="32"/>
          <w:szCs w:val="32"/>
          <w:lang w:val="en-GB" w:eastAsia="en-US"/>
        </w:rPr>
        <w:t xml:space="preserve">THE </w:t>
      </w:r>
      <w:r w:rsidRPr="00B92DD7">
        <w:rPr>
          <w:rFonts w:ascii="Gill Sans MT" w:hAnsi="Gill Sans MT" w:cs="Arial"/>
          <w:b/>
          <w:caps/>
          <w:sz w:val="32"/>
          <w:szCs w:val="32"/>
          <w:lang w:val="en-GB" w:eastAsia="en-US"/>
        </w:rPr>
        <w:t>MOST CAPABLE SMALL SUV EXPANDS THE BRAND’S GLOBAL PORTFOLIO</w:t>
      </w:r>
    </w:p>
    <w:p w:rsidR="00B92DD7" w:rsidRDefault="00B92DD7" w:rsidP="00126447">
      <w:pPr>
        <w:pStyle w:val="ListParagraph"/>
        <w:spacing w:line="360" w:lineRule="auto"/>
        <w:ind w:left="720"/>
        <w:rPr>
          <w:rFonts w:ascii="Gill Sans MT" w:hAnsi="Gill Sans MT" w:cs="Arial"/>
          <w:b/>
          <w:lang w:val="en-GB"/>
        </w:rPr>
      </w:pP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All-new 2015 Jeep</w:t>
      </w:r>
      <w:r w:rsidRPr="00435D58">
        <w:rPr>
          <w:rFonts w:ascii="Gill Sans MT" w:hAnsi="Gill Sans MT"/>
          <w:b/>
          <w:vertAlign w:val="subscript"/>
        </w:rPr>
        <w:t>®</w:t>
      </w:r>
      <w:r w:rsidRPr="00435D58">
        <w:rPr>
          <w:rFonts w:ascii="Gill Sans MT" w:hAnsi="Gill Sans MT" w:cs="Arial"/>
          <w:b/>
          <w:bCs/>
        </w:rPr>
        <w:t xml:space="preserve"> Renegade marks the brand’s first entry in the small SUV segment</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 xml:space="preserve">Renegade Trailhawk delivers best-in-class 4x4 Trail Rated capability with </w:t>
      </w:r>
      <w:r>
        <w:rPr>
          <w:rFonts w:ascii="Gill Sans MT" w:hAnsi="Gill Sans MT" w:cs="Arial"/>
          <w:b/>
          <w:bCs/>
        </w:rPr>
        <w:t>exclusive Jeep Active Drive Low</w:t>
      </w:r>
      <w:r w:rsidRPr="00435D58">
        <w:rPr>
          <w:rFonts w:ascii="Gill Sans MT" w:hAnsi="Gill Sans MT" w:cs="Arial"/>
          <w:b/>
          <w:bCs/>
        </w:rPr>
        <w:t xml:space="preserve"> 20:1 crawl ratio and Jeep Selec-Terrain system</w:t>
      </w:r>
    </w:p>
    <w:p w:rsidR="00B92DD7" w:rsidRPr="00435D58" w:rsidRDefault="00B92DD7" w:rsidP="00B92DD7">
      <w:pPr>
        <w:pStyle w:val="ListParagraph"/>
        <w:numPr>
          <w:ilvl w:val="0"/>
          <w:numId w:val="13"/>
        </w:numPr>
        <w:spacing w:line="360" w:lineRule="auto"/>
        <w:rPr>
          <w:rFonts w:ascii="Gill Sans MT" w:hAnsi="Gill Sans MT" w:cs="Arial"/>
          <w:b/>
          <w:bCs/>
        </w:rPr>
      </w:pPr>
      <w:r>
        <w:rPr>
          <w:rFonts w:ascii="Gill Sans MT" w:hAnsi="Gill Sans MT" w:cs="Arial"/>
          <w:b/>
        </w:rPr>
        <w:t>A</w:t>
      </w:r>
      <w:r w:rsidRPr="00435D58">
        <w:rPr>
          <w:rFonts w:ascii="Gill Sans MT" w:hAnsi="Gill Sans MT" w:cs="Arial"/>
          <w:b/>
        </w:rPr>
        <w:t>ll-new 2015 Renegade combines the heritage with fresh styling to appeal to youthful and adventurous customers</w:t>
      </w:r>
      <w:r>
        <w:rPr>
          <w:rFonts w:ascii="Gill Sans MT" w:hAnsi="Gill Sans MT" w:cs="Arial"/>
          <w:b/>
        </w:rPr>
        <w:t xml:space="preserve"> around the globe</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 xml:space="preserve">Nothing else like it: Renegade </w:t>
      </w:r>
      <w:r>
        <w:rPr>
          <w:rFonts w:ascii="Gill Sans MT" w:hAnsi="Gill Sans MT" w:cs="Arial"/>
          <w:b/>
          <w:bCs/>
        </w:rPr>
        <w:t xml:space="preserve">sports </w:t>
      </w:r>
      <w:r w:rsidRPr="00435D58">
        <w:rPr>
          <w:rFonts w:ascii="Gill Sans MT" w:hAnsi="Gill Sans MT" w:cs="Arial"/>
          <w:b/>
          <w:bCs/>
        </w:rPr>
        <w:t>powerful stance with aggressive wheel-to-body proportions, plus two My Sky open-roof systems</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Renegade's all-new interior exudes rugged</w:t>
      </w:r>
      <w:r>
        <w:rPr>
          <w:rFonts w:ascii="Gill Sans MT" w:hAnsi="Gill Sans MT" w:cs="Arial"/>
          <w:b/>
          <w:bCs/>
        </w:rPr>
        <w:t>ness</w:t>
      </w:r>
      <w:r w:rsidRPr="00435D58">
        <w:rPr>
          <w:rFonts w:ascii="Gill Sans MT" w:hAnsi="Gill Sans MT" w:cs="Arial"/>
          <w:b/>
          <w:bCs/>
        </w:rPr>
        <w:t xml:space="preserve"> and functional</w:t>
      </w:r>
      <w:r>
        <w:rPr>
          <w:rFonts w:ascii="Gill Sans MT" w:hAnsi="Gill Sans MT" w:cs="Arial"/>
          <w:b/>
          <w:bCs/>
        </w:rPr>
        <w:t>ity</w:t>
      </w:r>
      <w:r w:rsidRPr="00435D58">
        <w:rPr>
          <w:rFonts w:ascii="Gill Sans MT" w:hAnsi="Gill Sans MT" w:cs="Arial"/>
          <w:b/>
          <w:bCs/>
        </w:rPr>
        <w:t xml:space="preserve">, crafted in high-quality materials and </w:t>
      </w:r>
      <w:r>
        <w:rPr>
          <w:rFonts w:ascii="Gill Sans MT" w:hAnsi="Gill Sans MT" w:cs="Arial"/>
          <w:b/>
          <w:bCs/>
        </w:rPr>
        <w:t xml:space="preserve">unique </w:t>
      </w:r>
      <w:r>
        <w:rPr>
          <w:rFonts w:ascii="Gill Sans MT" w:hAnsi="Gill Sans MT" w:cs="Arial"/>
          <w:b/>
          <w:bCs/>
        </w:rPr>
        <w:t>colour</w:t>
      </w:r>
      <w:r w:rsidRPr="00435D58">
        <w:rPr>
          <w:rFonts w:ascii="Gill Sans MT" w:hAnsi="Gill Sans MT" w:cs="Arial"/>
          <w:b/>
          <w:bCs/>
        </w:rPr>
        <w:t>s</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All-new “small-wide 4x4 architecture” combines best-in-class off-road capability with world-class on-road driving dynamics</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Desi</w:t>
      </w:r>
      <w:r>
        <w:rPr>
          <w:rFonts w:ascii="Gill Sans MT" w:hAnsi="Gill Sans MT" w:cs="Arial"/>
          <w:b/>
          <w:bCs/>
        </w:rPr>
        <w:t>gned for global markets:</w:t>
      </w:r>
      <w:r w:rsidRPr="00435D58">
        <w:rPr>
          <w:rFonts w:ascii="Gill Sans MT" w:hAnsi="Gill Sans MT" w:cs="Arial"/>
          <w:b/>
          <w:bCs/>
        </w:rPr>
        <w:t>16 fuel-efficient powertrain</w:t>
      </w:r>
      <w:r>
        <w:rPr>
          <w:rFonts w:ascii="Gill Sans MT" w:hAnsi="Gill Sans MT" w:cs="Arial"/>
          <w:b/>
          <w:bCs/>
        </w:rPr>
        <w:t>s</w:t>
      </w:r>
      <w:r w:rsidRPr="00435D58">
        <w:rPr>
          <w:rFonts w:ascii="Gill Sans MT" w:hAnsi="Gill Sans MT" w:cs="Arial"/>
          <w:b/>
          <w:bCs/>
        </w:rPr>
        <w:t xml:space="preserve"> </w:t>
      </w:r>
      <w:r>
        <w:rPr>
          <w:rFonts w:ascii="Gill Sans MT" w:hAnsi="Gill Sans MT" w:cs="Arial"/>
          <w:b/>
          <w:bCs/>
        </w:rPr>
        <w:t xml:space="preserve">options and the </w:t>
      </w:r>
      <w:r w:rsidRPr="00435D58">
        <w:rPr>
          <w:rFonts w:ascii="Gill Sans MT" w:hAnsi="Gill Sans MT" w:cs="Arial"/>
          <w:b/>
          <w:bCs/>
        </w:rPr>
        <w:t>world’s first small SUV</w:t>
      </w:r>
      <w:r w:rsidRPr="00435D58">
        <w:rPr>
          <w:rFonts w:ascii="Gill Sans MT" w:hAnsi="Gill Sans MT" w:cs="Arial"/>
          <w:b/>
          <w:bCs/>
        </w:rPr>
        <w:t xml:space="preserve"> </w:t>
      </w:r>
      <w:r>
        <w:rPr>
          <w:rFonts w:ascii="Gill Sans MT" w:hAnsi="Gill Sans MT" w:cs="Arial"/>
          <w:b/>
          <w:bCs/>
        </w:rPr>
        <w:t xml:space="preserve">with a </w:t>
      </w:r>
      <w:r w:rsidRPr="00435D58">
        <w:rPr>
          <w:rFonts w:ascii="Gill Sans MT" w:hAnsi="Gill Sans MT" w:cs="Arial"/>
          <w:b/>
          <w:bCs/>
        </w:rPr>
        <w:t xml:space="preserve">nine-speed automatic transmission </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 xml:space="preserve">Renegade will offer a best-in-class combination of fuel efficiency and off-road capability </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lastRenderedPageBreak/>
        <w:t>Technology once limited to premium SUVs: award-winning Uconnect Access, Uconnect touchscreen radios and the segment’s largest full-</w:t>
      </w:r>
      <w:r>
        <w:rPr>
          <w:rFonts w:ascii="Gill Sans MT" w:hAnsi="Gill Sans MT" w:cs="Arial"/>
          <w:b/>
          <w:bCs/>
        </w:rPr>
        <w:t>colour</w:t>
      </w:r>
      <w:r w:rsidRPr="00435D58">
        <w:rPr>
          <w:rFonts w:ascii="Gill Sans MT" w:hAnsi="Gill Sans MT" w:cs="Arial"/>
          <w:b/>
          <w:bCs/>
        </w:rPr>
        <w:t xml:space="preserve"> instrument cluster</w:t>
      </w:r>
    </w:p>
    <w:p w:rsidR="00B92DD7" w:rsidRPr="00435D58"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Loaded with up to 70 available advanced safety and security features</w:t>
      </w:r>
    </w:p>
    <w:p w:rsidR="00F625FB" w:rsidRPr="00B92DD7" w:rsidRDefault="00B92DD7" w:rsidP="00B92DD7">
      <w:pPr>
        <w:pStyle w:val="ListParagraph"/>
        <w:numPr>
          <w:ilvl w:val="0"/>
          <w:numId w:val="13"/>
        </w:numPr>
        <w:spacing w:line="360" w:lineRule="auto"/>
        <w:rPr>
          <w:rFonts w:ascii="Gill Sans MT" w:hAnsi="Gill Sans MT" w:cs="Arial"/>
          <w:b/>
          <w:bCs/>
        </w:rPr>
      </w:pPr>
      <w:r w:rsidRPr="00435D58">
        <w:rPr>
          <w:rFonts w:ascii="Gill Sans MT" w:hAnsi="Gill Sans MT" w:cs="Arial"/>
          <w:b/>
          <w:bCs/>
        </w:rPr>
        <w:t>Designe</w:t>
      </w:r>
      <w:r>
        <w:rPr>
          <w:rFonts w:ascii="Gill Sans MT" w:hAnsi="Gill Sans MT" w:cs="Arial"/>
          <w:b/>
          <w:bCs/>
        </w:rPr>
        <w:t xml:space="preserve">d in America, crafted in Italy and sold in 100 countries around the world: </w:t>
      </w:r>
      <w:r w:rsidRPr="00435D58">
        <w:rPr>
          <w:rFonts w:ascii="Gill Sans MT" w:hAnsi="Gill Sans MT" w:cs="Arial"/>
          <w:b/>
          <w:bCs/>
        </w:rPr>
        <w:t xml:space="preserve">2015 Renegade </w:t>
      </w:r>
      <w:r>
        <w:rPr>
          <w:rFonts w:ascii="Gill Sans MT" w:hAnsi="Gill Sans MT" w:cs="Arial"/>
          <w:b/>
          <w:bCs/>
        </w:rPr>
        <w:t xml:space="preserve">is </w:t>
      </w:r>
      <w:r w:rsidRPr="00435D58">
        <w:rPr>
          <w:rFonts w:ascii="Gill Sans MT" w:hAnsi="Gill Sans MT" w:cs="Arial"/>
          <w:b/>
          <w:bCs/>
        </w:rPr>
        <w:t xml:space="preserve">Jeep brand’s global </w:t>
      </w:r>
      <w:r>
        <w:rPr>
          <w:rFonts w:ascii="Gill Sans MT" w:hAnsi="Gill Sans MT" w:cs="Arial"/>
          <w:b/>
          <w:bCs/>
        </w:rPr>
        <w:t>icon</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The all-new 2015 Jeep® Renegade expands the brand’s global vehicle line-up, entering the growing small SUV segment, while staying true to the adventurous lifestyle Jeep is known for.  Renegade delivers a unique combination of best-in-class off-road capability, open-air freedom and convenience, a segment-first nine-speed automatic transmission that contributes to outstanding on-road and off-road driving dynamics, fuel-efficient engines, world-class refinement, and a host of innovative safety and advanced technology offerings. The result is an efficient vehicle created to attract youthful and adventurous customers around the world to the Jeep brand.</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“The all-new 2015 Jeep Renegade expands the brand’s product portfolio and targets the rapidly expanding small SUV segment around the globe with benchmark levels of  efficiency and driving dynamics, while at the same time delivering best-in-class 4x4 capability that customers expect from Jeep,” said Mike Manley, President and CEO — Jeep Brand, Chrysler Group LLC.  “Renegade symbolises the brand’s renowned American design, ingenuity and innovation, marking the Jeep brand’s first entry into the small SUV segment in more than 100 markets around the globe.”</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Best-in-class off-road capability thanks to two all-new 4x4 systems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Leveraging 4x4 technology from the all-new Jeep Cherokee, the all-new 2015 Jeep Renegade offers two of the most advanced and intelligent 4x4 systems in its class, all to deliver best-in-</w:t>
      </w:r>
      <w:r w:rsidRPr="00B92DD7">
        <w:rPr>
          <w:rFonts w:ascii="Gill Sans MT" w:hAnsi="Gill Sans MT" w:cs="Arial"/>
        </w:rPr>
        <w:lastRenderedPageBreak/>
        <w:t>class off-road capability. Both systems can provide up to 100 percent of the engine’s available torque to the ground, through any wheel, for optimal grip.</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Jeep Active Drive – full-time 4x4 </w:t>
      </w:r>
      <w:proofErr w:type="gramStart"/>
      <w:r w:rsidRPr="00B92DD7">
        <w:rPr>
          <w:rFonts w:ascii="Gill Sans MT" w:hAnsi="Gill Sans MT" w:cs="Arial"/>
        </w:rPr>
        <w:t>system</w:t>
      </w:r>
      <w:proofErr w:type="gramEnd"/>
      <w:r w:rsidRPr="00B92DD7">
        <w:rPr>
          <w:rFonts w:ascii="Gill Sans MT" w:hAnsi="Gill Sans MT" w:cs="Arial"/>
        </w:rPr>
        <w:t xml:space="preserve">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Jeep Active Drive Low – class-exclusive full-time 4x4 system with 20:1 crawl ratio </w:t>
      </w:r>
    </w:p>
    <w:p w:rsidR="00B92DD7" w:rsidRPr="00B92DD7" w:rsidRDefault="00B92DD7" w:rsidP="00B92DD7">
      <w:pPr>
        <w:spacing w:line="360" w:lineRule="auto"/>
        <w:rPr>
          <w:rFonts w:ascii="Gill Sans MT" w:hAnsi="Gill Sans MT" w:cs="Arial"/>
        </w:rPr>
      </w:pPr>
      <w:r w:rsidRPr="00B92DD7">
        <w:rPr>
          <w:rFonts w:ascii="Gill Sans MT" w:hAnsi="Gill Sans MT" w:cs="Arial"/>
        </w:rPr>
        <w:t>Innovation is also at the forefront of any new Jeep vehicle, and the Renegade is the first small SUV to feature a disconnecting rear axle and power take-off unit (PTU) – all to provide Jeep Renegade 4x4 models with enhanced fuel economy. The system instantly engages when 4x4 traction is needed.</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Both Jeep Active Drive and Active Drive Low 4x4 systems include the Jeep </w:t>
      </w:r>
      <w:proofErr w:type="spellStart"/>
      <w:r w:rsidRPr="00B92DD7">
        <w:rPr>
          <w:rFonts w:ascii="Gill Sans MT" w:hAnsi="Gill Sans MT" w:cs="Arial"/>
        </w:rPr>
        <w:t>Selec</w:t>
      </w:r>
      <w:proofErr w:type="spellEnd"/>
      <w:r w:rsidRPr="00B92DD7">
        <w:rPr>
          <w:rFonts w:ascii="Gill Sans MT" w:hAnsi="Gill Sans MT" w:cs="Arial"/>
        </w:rPr>
        <w:t xml:space="preserve">-Terrain system, providing up to five modes (Auto, Snow, Sand and Mud modes, plus exclusive Rock mode on the </w:t>
      </w:r>
      <w:proofErr w:type="spellStart"/>
      <w:r w:rsidRPr="00B92DD7">
        <w:rPr>
          <w:rFonts w:ascii="Gill Sans MT" w:hAnsi="Gill Sans MT" w:cs="Arial"/>
        </w:rPr>
        <w:t>Trailhawk</w:t>
      </w:r>
      <w:proofErr w:type="spellEnd"/>
      <w:r w:rsidRPr="00B92DD7">
        <w:rPr>
          <w:rFonts w:ascii="Gill Sans MT" w:hAnsi="Gill Sans MT" w:cs="Arial"/>
        </w:rPr>
        <w:t xml:space="preserve"> model) for the best four-wheel-drive performance on- or off-road and in any weather condition.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Trail Rated: Renegade </w:t>
      </w:r>
      <w:proofErr w:type="spellStart"/>
      <w:r w:rsidRPr="00B92DD7">
        <w:rPr>
          <w:rFonts w:ascii="Gill Sans MT" w:hAnsi="Gill Sans MT" w:cs="Arial"/>
        </w:rPr>
        <w:t>Trailhawk</w:t>
      </w:r>
      <w:proofErr w:type="spellEnd"/>
      <w:r w:rsidRPr="00B92DD7">
        <w:rPr>
          <w:rFonts w:ascii="Gill Sans MT" w:hAnsi="Gill Sans MT" w:cs="Arial"/>
        </w:rPr>
        <w:t xml:space="preserve"> 4x4 model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For customers who demand the most off-road capability from their Jeep vehicles, the Renegade </w:t>
      </w:r>
      <w:proofErr w:type="spellStart"/>
      <w:r w:rsidRPr="00B92DD7">
        <w:rPr>
          <w:rFonts w:ascii="Gill Sans MT" w:hAnsi="Gill Sans MT" w:cs="Arial"/>
        </w:rPr>
        <w:t>Trailhawk</w:t>
      </w:r>
      <w:proofErr w:type="spellEnd"/>
      <w:r w:rsidRPr="00B92DD7">
        <w:rPr>
          <w:rFonts w:ascii="Gill Sans MT" w:hAnsi="Gill Sans MT" w:cs="Arial"/>
        </w:rPr>
        <w:t xml:space="preserve"> model delivers best-in-class Trail Rated 4x4 capability with: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Standard Jeep Active Drive Low (20:1 crawl ratio)</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r>
      <w:proofErr w:type="spellStart"/>
      <w:r w:rsidRPr="00B92DD7">
        <w:rPr>
          <w:rFonts w:ascii="Gill Sans MT" w:hAnsi="Gill Sans MT" w:cs="Arial"/>
        </w:rPr>
        <w:t>Selec</w:t>
      </w:r>
      <w:proofErr w:type="spellEnd"/>
      <w:r w:rsidRPr="00B92DD7">
        <w:rPr>
          <w:rFonts w:ascii="Gill Sans MT" w:hAnsi="Gill Sans MT" w:cs="Arial"/>
        </w:rPr>
        <w:t>-Terrain system with exclusive Rock mode</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Increased ride height 20 mm (0.8 inches)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Skid plates, and red front and rear tow hooks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Unique bumpers deliver 30.5 degree approach, 25.7 degree </w:t>
      </w:r>
      <w:proofErr w:type="spellStart"/>
      <w:r w:rsidRPr="00B92DD7">
        <w:rPr>
          <w:rFonts w:ascii="Gill Sans MT" w:hAnsi="Gill Sans MT" w:cs="Arial"/>
        </w:rPr>
        <w:t>breakover</w:t>
      </w:r>
      <w:proofErr w:type="spellEnd"/>
      <w:r w:rsidRPr="00B92DD7">
        <w:rPr>
          <w:rFonts w:ascii="Gill Sans MT" w:hAnsi="Gill Sans MT" w:cs="Arial"/>
        </w:rPr>
        <w:t xml:space="preserve"> and 34.3 degree departure angles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17-inch all-terrain tyres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Up to 205 mm (8.1 inches) of wheel articulation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Hill-descent Control</w:t>
      </w:r>
    </w:p>
    <w:p w:rsidR="00B92DD7" w:rsidRPr="00B92DD7" w:rsidRDefault="00B92DD7" w:rsidP="00B92DD7">
      <w:pPr>
        <w:spacing w:line="360" w:lineRule="auto"/>
        <w:rPr>
          <w:rFonts w:ascii="Gill Sans MT" w:hAnsi="Gill Sans MT" w:cs="Arial"/>
        </w:rPr>
      </w:pPr>
      <w:r w:rsidRPr="00B92DD7">
        <w:rPr>
          <w:rFonts w:ascii="Gill Sans MT" w:hAnsi="Gill Sans MT" w:cs="Arial"/>
        </w:rPr>
        <w:lastRenderedPageBreak/>
        <w:t>•</w:t>
      </w:r>
      <w:r w:rsidRPr="00B92DD7">
        <w:rPr>
          <w:rFonts w:ascii="Gill Sans MT" w:hAnsi="Gill Sans MT" w:cs="Arial"/>
        </w:rPr>
        <w:tab/>
        <w:t>Up to 480 mm (19 inches) of water fording</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Up to 1,500 kg (3,300-lb.) towing capability with MultiJet II diesel engine and 907 kg (2,000-lb.) towing capability with 2.4-litre </w:t>
      </w:r>
      <w:proofErr w:type="spellStart"/>
      <w:r w:rsidRPr="00B92DD7">
        <w:rPr>
          <w:rFonts w:ascii="Gill Sans MT" w:hAnsi="Gill Sans MT" w:cs="Arial"/>
        </w:rPr>
        <w:t>Tigershark</w:t>
      </w:r>
      <w:proofErr w:type="spellEnd"/>
      <w:r w:rsidRPr="00B92DD7">
        <w:rPr>
          <w:rFonts w:ascii="Gill Sans MT" w:hAnsi="Gill Sans MT" w:cs="Arial"/>
        </w:rPr>
        <w:t xml:space="preserve"> engine, with available tow package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A global Jeep design for a rapidly growing global brand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From the start, Jeep designers knew the Renegade would need to deliver best-in-class off-road capability with city-sized proportions that exuded the brand’s rugged style while at the same time enhancing versatility, manoeuvrability and style. Additionally designers were tasked to </w:t>
      </w:r>
      <w:proofErr w:type="gramStart"/>
      <w:r w:rsidRPr="00B92DD7">
        <w:rPr>
          <w:rFonts w:ascii="Gill Sans MT" w:hAnsi="Gill Sans MT" w:cs="Arial"/>
        </w:rPr>
        <w:t>create</w:t>
      </w:r>
      <w:proofErr w:type="gramEnd"/>
      <w:r w:rsidRPr="00B92DD7">
        <w:rPr>
          <w:rFonts w:ascii="Gill Sans MT" w:hAnsi="Gill Sans MT" w:cs="Arial"/>
        </w:rPr>
        <w:t xml:space="preserve"> an all-new SUV that would symbolise the brand’s renowned American design and ingenuity, as it would mark the Jeep brand’s first entry into the small SUV segment in more than 100 markets around the globe. Lastly, Renegade had to offer the open-air freedom that dates back to its 1941 roots with the </w:t>
      </w:r>
      <w:proofErr w:type="spellStart"/>
      <w:r w:rsidRPr="00B92DD7">
        <w:rPr>
          <w:rFonts w:ascii="Gill Sans MT" w:hAnsi="Gill Sans MT" w:cs="Arial"/>
        </w:rPr>
        <w:t>Willys</w:t>
      </w:r>
      <w:proofErr w:type="spellEnd"/>
      <w:r w:rsidRPr="00B92DD7">
        <w:rPr>
          <w:rFonts w:ascii="Gill Sans MT" w:hAnsi="Gill Sans MT" w:cs="Arial"/>
        </w:rPr>
        <w:t xml:space="preserve"> MB Jeep.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The result is the all-new 2015 Renegade, a vehicle that builds on the Jeep Wrangler’s powerful stance, and features fresh new styling with rugged body forms and aggressive proportions that enable best-in-class approach and departure angles purposely designed to deliver best-in-class off-road capability. And for segment-exclusive panoramic views, two available My Sky open-air roof panel systems conveniently stow to provide passengers open-air freedom with ease.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All-new interior exudes a rugged and energetic appearance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The all-new Jeep Renegade interior features a rugged and energetic appearance that builds upon Jeep’s legendary brand heritage. </w:t>
      </w:r>
      <w:proofErr w:type="spellStart"/>
      <w:r w:rsidRPr="00B92DD7">
        <w:rPr>
          <w:rFonts w:ascii="Gill Sans MT" w:hAnsi="Gill Sans MT" w:cs="Arial"/>
        </w:rPr>
        <w:t>Its</w:t>
      </w:r>
      <w:proofErr w:type="spellEnd"/>
      <w:r w:rsidRPr="00B92DD7">
        <w:rPr>
          <w:rFonts w:ascii="Gill Sans MT" w:hAnsi="Gill Sans MT" w:cs="Arial"/>
        </w:rPr>
        <w:t xml:space="preserve"> precisely crafted detail, innovative and high-quality colour and material appointments, state-of-the-art technology, and clever storage features draw inspiration from contemporary extreme sports gear and lifestyles.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The interior of the all-new 2015 Jeep Renegade has a distinctive form language which Jeep designers have titled “</w:t>
      </w:r>
      <w:proofErr w:type="spellStart"/>
      <w:r w:rsidRPr="00B92DD7">
        <w:rPr>
          <w:rFonts w:ascii="Gill Sans MT" w:hAnsi="Gill Sans MT" w:cs="Arial"/>
        </w:rPr>
        <w:t>Tek</w:t>
      </w:r>
      <w:proofErr w:type="spellEnd"/>
      <w:r w:rsidRPr="00B92DD7">
        <w:rPr>
          <w:rFonts w:ascii="Gill Sans MT" w:hAnsi="Gill Sans MT" w:cs="Arial"/>
        </w:rPr>
        <w:t xml:space="preserve">-Tonic.” This new design theme is defined by the intersections of </w:t>
      </w:r>
      <w:r w:rsidRPr="00B92DD7">
        <w:rPr>
          <w:rFonts w:ascii="Gill Sans MT" w:hAnsi="Gill Sans MT" w:cs="Arial"/>
        </w:rPr>
        <w:lastRenderedPageBreak/>
        <w:t xml:space="preserve">soft and tactile forms with rugged and functional details. Major surfaces such as the sculpted soft-touch instrument panel are intersected with bold functional elements like the passenger grab handle – indispensable for off-road adventures and borrowed from its big brother, the legendary Jeep Wrangler. Unique “protective clamp fasteners,” anodised design accents and inspired colours are derived from extreme sports equipment, while the newly familiar “X” shapes inspired by its roof and tail lamps add to </w:t>
      </w:r>
      <w:proofErr w:type="gramStart"/>
      <w:r w:rsidRPr="00B92DD7">
        <w:rPr>
          <w:rFonts w:ascii="Gill Sans MT" w:hAnsi="Gill Sans MT" w:cs="Arial"/>
        </w:rPr>
        <w:t>Renegade’s</w:t>
      </w:r>
      <w:proofErr w:type="gramEnd"/>
      <w:r w:rsidRPr="00B92DD7">
        <w:rPr>
          <w:rFonts w:ascii="Gill Sans MT" w:hAnsi="Gill Sans MT" w:cs="Arial"/>
        </w:rPr>
        <w:t xml:space="preserve"> </w:t>
      </w:r>
      <w:proofErr w:type="spellStart"/>
      <w:r w:rsidRPr="00B92DD7">
        <w:rPr>
          <w:rFonts w:ascii="Gill Sans MT" w:hAnsi="Gill Sans MT" w:cs="Arial"/>
        </w:rPr>
        <w:t>Tek</w:t>
      </w:r>
      <w:proofErr w:type="spellEnd"/>
      <w:r w:rsidRPr="00B92DD7">
        <w:rPr>
          <w:rFonts w:ascii="Gill Sans MT" w:hAnsi="Gill Sans MT" w:cs="Arial"/>
        </w:rPr>
        <w:t>-Tonic interior look. Additionally, the Renegade is designed with an efficient and flexible interior package that includes a removable, reversible and height-adjustable cargo floor panel and fold-forward front-passenger seat.</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My Sky: continuing Jeep open-air freedom since 1941</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proofErr w:type="gramStart"/>
      <w:r w:rsidRPr="00B92DD7">
        <w:rPr>
          <w:rFonts w:ascii="Gill Sans MT" w:hAnsi="Gill Sans MT" w:cs="Arial"/>
        </w:rPr>
        <w:t xml:space="preserve">Keeping the tradition of the legendary 1941 </w:t>
      </w:r>
      <w:proofErr w:type="spellStart"/>
      <w:r w:rsidRPr="00B92DD7">
        <w:rPr>
          <w:rFonts w:ascii="Gill Sans MT" w:hAnsi="Gill Sans MT" w:cs="Arial"/>
        </w:rPr>
        <w:t>Willys</w:t>
      </w:r>
      <w:proofErr w:type="spellEnd"/>
      <w:r w:rsidRPr="00B92DD7">
        <w:rPr>
          <w:rFonts w:ascii="Gill Sans MT" w:hAnsi="Gill Sans MT" w:cs="Arial"/>
        </w:rPr>
        <w:t xml:space="preserve"> MB Jeep, the all-new 2015 Renegade offers open-air freedom with two availab</w:t>
      </w:r>
      <w:r>
        <w:rPr>
          <w:rFonts w:ascii="Gill Sans MT" w:hAnsi="Gill Sans MT" w:cs="Arial"/>
        </w:rPr>
        <w:t>le My Sky open-air roof systems:</w:t>
      </w:r>
      <w:r w:rsidRPr="00B92DD7">
        <w:rPr>
          <w:rFonts w:ascii="Gill Sans MT" w:hAnsi="Gill Sans MT" w:cs="Arial"/>
        </w:rPr>
        <w:t xml:space="preserve"> </w:t>
      </w:r>
      <w:r>
        <w:rPr>
          <w:rFonts w:ascii="Gill Sans MT" w:hAnsi="Gill Sans MT" w:cs="Arial"/>
        </w:rPr>
        <w:t xml:space="preserve"> </w:t>
      </w:r>
      <w:r w:rsidRPr="00B92DD7">
        <w:rPr>
          <w:rFonts w:ascii="Gill Sans MT" w:hAnsi="Gill Sans MT" w:cs="Arial"/>
        </w:rPr>
        <w:t>With a manual removable, or removable with premium power tilt/slide feature, the segment-exclusive My Sky roof-panel systems quickly bring the outdoors inside.</w:t>
      </w:r>
      <w:proofErr w:type="gramEnd"/>
      <w:r w:rsidRPr="00B92DD7">
        <w:rPr>
          <w:rFonts w:ascii="Gill Sans MT" w:hAnsi="Gill Sans MT" w:cs="Arial"/>
        </w:rPr>
        <w:t xml:space="preserve"> Designed for convenience, the honeycomb fibreglass polyurethane roof panels are lightweight and stow neatly in the rear cargo area. For added design detail, both My Sky roof systems feature a </w:t>
      </w:r>
      <w:proofErr w:type="spellStart"/>
      <w:r w:rsidRPr="00B92DD7">
        <w:rPr>
          <w:rFonts w:ascii="Gill Sans MT" w:hAnsi="Gill Sans MT" w:cs="Arial"/>
        </w:rPr>
        <w:t>debossed</w:t>
      </w:r>
      <w:proofErr w:type="spellEnd"/>
      <w:r w:rsidRPr="00B92DD7">
        <w:rPr>
          <w:rFonts w:ascii="Gill Sans MT" w:hAnsi="Gill Sans MT" w:cs="Arial"/>
        </w:rPr>
        <w:t xml:space="preserve"> “X” stamped into the roof that exude strength and play on the brand’s utilitarian history.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Best-in-class off-road capability with world-class on-road driving dynamics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Designed and engineered to first and foremost deliver legendary Jeep 4x4 capability, the all-new 2015 Renegade is the first small SUV from Chrysler Group to use the all-new “small-wide 4x4 architecture.”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With its fully independent suspension capable of up to 205 mm (8.1 inches) of wheel articulation and 220 mm (8.7 inches) of ground clearance (</w:t>
      </w:r>
      <w:proofErr w:type="spellStart"/>
      <w:r w:rsidRPr="00B92DD7">
        <w:rPr>
          <w:rFonts w:ascii="Gill Sans MT" w:hAnsi="Gill Sans MT" w:cs="Arial"/>
        </w:rPr>
        <w:t>Trailhawk</w:t>
      </w:r>
      <w:proofErr w:type="spellEnd"/>
      <w:r w:rsidRPr="00B92DD7">
        <w:rPr>
          <w:rFonts w:ascii="Gill Sans MT" w:hAnsi="Gill Sans MT" w:cs="Arial"/>
        </w:rPr>
        <w:t xml:space="preserve">), Renegade raises the bar in the small SUV segment with best-in-class off-road capability.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Extensive use of advanced steels, composites and advanced computer-impact simulations enable the all-new 2015 Renegade’s architecture to deliver world-class torsional stiffness and Jeep brand’s durability required for Trail Rated adventures.  </w:t>
      </w: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The all-new Renegade is the first Jeep to integrate </w:t>
      </w:r>
      <w:proofErr w:type="spellStart"/>
      <w:r w:rsidRPr="00B92DD7">
        <w:rPr>
          <w:rFonts w:ascii="Gill Sans MT" w:hAnsi="Gill Sans MT" w:cs="Arial"/>
        </w:rPr>
        <w:t>Koni’s</w:t>
      </w:r>
      <w:proofErr w:type="spellEnd"/>
      <w:r w:rsidRPr="00B92DD7">
        <w:rPr>
          <w:rFonts w:ascii="Gill Sans MT" w:hAnsi="Gill Sans MT" w:cs="Arial"/>
        </w:rPr>
        <w:t xml:space="preserve"> frequency selective damping (FSD) front and rear strut system. This damping system enables the Jeep Renegade to deliver world-class road-holding and handling characteristics.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Designed for global markets: 16 powertrain combinations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True to the Jeep brand, the all-new Renegade will offer customers in global markets maximum off-road capability and fuel efficiency. The Renegade will offer up to 16 strategic powertrain combinations – the most ever in a Jeep vehicle – customised to markets around the world to meet a range of performance and efficiency needs. Powertrain options include: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Four MultiAir petrol engine offerings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Two MultiJet II diesel engine offerings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Efficient and flex-fuel capable </w:t>
      </w:r>
      <w:proofErr w:type="spellStart"/>
      <w:r w:rsidRPr="00B92DD7">
        <w:rPr>
          <w:rFonts w:ascii="Gill Sans MT" w:hAnsi="Gill Sans MT" w:cs="Arial"/>
        </w:rPr>
        <w:t>E.torQ</w:t>
      </w:r>
      <w:proofErr w:type="spellEnd"/>
      <w:r w:rsidRPr="00B92DD7">
        <w:rPr>
          <w:rFonts w:ascii="Gill Sans MT" w:hAnsi="Gill Sans MT" w:cs="Arial"/>
        </w:rPr>
        <w:t xml:space="preserve"> engine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Emissions and fuel-saving </w:t>
      </w:r>
      <w:proofErr w:type="spellStart"/>
      <w:r w:rsidRPr="00B92DD7">
        <w:rPr>
          <w:rFonts w:ascii="Gill Sans MT" w:hAnsi="Gill Sans MT" w:cs="Arial"/>
        </w:rPr>
        <w:t>Stop&amp;Start</w:t>
      </w:r>
      <w:proofErr w:type="spellEnd"/>
      <w:r w:rsidRPr="00B92DD7">
        <w:rPr>
          <w:rFonts w:ascii="Gill Sans MT" w:hAnsi="Gill Sans MT" w:cs="Arial"/>
        </w:rPr>
        <w:t xml:space="preserve"> technology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Segment-first nine-speed automatic transmission </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Two manual and one dual-dry clutch transmission (DDCT) offerings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World’s first small SUV with nine-speed automatic transmission</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Like the new Jeep Cherokee, the all-new 2015 Jeep Renegade has raised the bar — this time in the small SUV class — with the first available nine-speed automatic transmission. When paired with either the 2.0-litre MultiJet II diesel engine, or 2.4-litre MultiAir2 petrol engine, the nine-speed transmission delivers numerous benefits customers will appreciate, including aggressive launches, smooth power delivery at highway speeds and improved fuel efficiency versus a six-speed automatic transmission.</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Segment-exclusive technologies once found only on higher classed SUVs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The all-new 2015 Jeep Renegade offers technology features once found only in upper-segment vehicles, and makes them attainable to customers in the growing small SUV segment – including award-winning Uconnect Access, Uconnect touchscreens and the segment’s largest full-colour instrument cluster.</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Uconnect Access: Utilises embedded cellular technology to allow Jeep Renegade occupants to get directly in contact with local emergency-service dispatchers – all with the push of the 9-1-1 </w:t>
      </w:r>
      <w:proofErr w:type="gramStart"/>
      <w:r w:rsidRPr="00B92DD7">
        <w:rPr>
          <w:rFonts w:ascii="Gill Sans MT" w:hAnsi="Gill Sans MT" w:cs="Arial"/>
        </w:rPr>
        <w:t>Assist</w:t>
      </w:r>
      <w:proofErr w:type="gramEnd"/>
      <w:r w:rsidRPr="00B92DD7">
        <w:rPr>
          <w:rFonts w:ascii="Gill Sans MT" w:hAnsi="Gill Sans MT" w:cs="Arial"/>
        </w:rPr>
        <w:t xml:space="preserve"> button on the </w:t>
      </w:r>
      <w:proofErr w:type="spellStart"/>
      <w:r w:rsidRPr="00B92DD7">
        <w:rPr>
          <w:rFonts w:ascii="Gill Sans MT" w:hAnsi="Gill Sans MT" w:cs="Arial"/>
        </w:rPr>
        <w:t>rearview</w:t>
      </w:r>
      <w:proofErr w:type="spellEnd"/>
      <w:r w:rsidRPr="00B92DD7">
        <w:rPr>
          <w:rFonts w:ascii="Gill Sans MT" w:hAnsi="Gill Sans MT" w:cs="Arial"/>
        </w:rPr>
        <w:t xml:space="preserve"> mirror. Uconnect Access applies the same logic to roadside assistance. One push of the “ASSIST” button summons help directly from Chrysler Group’s roadside assistance provider, or the Vehicle Customer Care Centre. Further peace of mind comes from the system’s ability to receive text messages, announce receipt of texts, identify senders and then “read” the messages aloud with Bluetooth-equipped mobile phones. AOL Autos named Uconnect Access its “Technology of the Year for 2013.” (Uconnect services may vary in different markets)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Uconnect touchscreen radio systems: Award-winning in-vehicle </w:t>
      </w:r>
      <w:proofErr w:type="spellStart"/>
      <w:r w:rsidRPr="00B92DD7">
        <w:rPr>
          <w:rFonts w:ascii="Gill Sans MT" w:hAnsi="Gill Sans MT" w:cs="Arial"/>
        </w:rPr>
        <w:t>handsfree</w:t>
      </w:r>
      <w:proofErr w:type="spellEnd"/>
      <w:r w:rsidRPr="00B92DD7">
        <w:rPr>
          <w:rFonts w:ascii="Gill Sans MT" w:hAnsi="Gill Sans MT" w:cs="Arial"/>
        </w:rPr>
        <w:t xml:space="preserve"> communication, entertainment and available navigation. Key features available on the Uconnect 5.0 and 6.5AN systems include a 5.0-inch or 6.5-inch touchscreen display, Bluetooth connectivity, single or dual-tuner, radio data system capability (RDS), digital audio broadcast (DAB), HD Radio, digital media broadcasting (DMB), </w:t>
      </w:r>
      <w:proofErr w:type="spellStart"/>
      <w:r w:rsidRPr="00B92DD7">
        <w:rPr>
          <w:rFonts w:ascii="Gill Sans MT" w:hAnsi="Gill Sans MT" w:cs="Arial"/>
        </w:rPr>
        <w:t>SiriusXM</w:t>
      </w:r>
      <w:proofErr w:type="spellEnd"/>
      <w:r w:rsidRPr="00B92DD7">
        <w:rPr>
          <w:rFonts w:ascii="Gill Sans MT" w:hAnsi="Gill Sans MT" w:cs="Arial"/>
        </w:rPr>
        <w:t xml:space="preserve"> Radio, </w:t>
      </w:r>
      <w:proofErr w:type="spellStart"/>
      <w:r w:rsidRPr="00B92DD7">
        <w:rPr>
          <w:rFonts w:ascii="Gill Sans MT" w:hAnsi="Gill Sans MT" w:cs="Arial"/>
        </w:rPr>
        <w:t>SiriusXM</w:t>
      </w:r>
      <w:proofErr w:type="spellEnd"/>
      <w:r w:rsidRPr="00B92DD7">
        <w:rPr>
          <w:rFonts w:ascii="Gill Sans MT" w:hAnsi="Gill Sans MT" w:cs="Arial"/>
        </w:rPr>
        <w:t xml:space="preserve"> Travel Link, </w:t>
      </w:r>
      <w:proofErr w:type="spellStart"/>
      <w:r w:rsidRPr="00B92DD7">
        <w:rPr>
          <w:rFonts w:ascii="Gill Sans MT" w:hAnsi="Gill Sans MT" w:cs="Arial"/>
        </w:rPr>
        <w:t>SiriusXM</w:t>
      </w:r>
      <w:proofErr w:type="spellEnd"/>
      <w:r w:rsidRPr="00B92DD7">
        <w:rPr>
          <w:rFonts w:ascii="Gill Sans MT" w:hAnsi="Gill Sans MT" w:cs="Arial"/>
        </w:rPr>
        <w:t xml:space="preserve"> Travel Link, USB port and auxiliary audio jack input. (Uconnect services may vary in different markets.)</w:t>
      </w:r>
    </w:p>
    <w:p w:rsidR="00B92DD7" w:rsidRPr="00B92DD7" w:rsidRDefault="00B92DD7" w:rsidP="00B92DD7">
      <w:pPr>
        <w:spacing w:line="360" w:lineRule="auto"/>
        <w:rPr>
          <w:rFonts w:ascii="Gill Sans MT" w:hAnsi="Gill Sans MT" w:cs="Arial"/>
        </w:rPr>
      </w:pPr>
      <w:r w:rsidRPr="00B92DD7">
        <w:rPr>
          <w:rFonts w:ascii="Gill Sans MT" w:hAnsi="Gill Sans MT" w:cs="Arial"/>
        </w:rPr>
        <w:t>•</w:t>
      </w:r>
      <w:r w:rsidRPr="00B92DD7">
        <w:rPr>
          <w:rFonts w:ascii="Gill Sans MT" w:hAnsi="Gill Sans MT" w:cs="Arial"/>
        </w:rPr>
        <w:tab/>
        <w:t xml:space="preserve">Segment’s largest full-colour instrument cluster display: Filling the Jeep Renegade’s </w:t>
      </w:r>
      <w:proofErr w:type="spellStart"/>
      <w:r w:rsidRPr="00B92DD7">
        <w:rPr>
          <w:rFonts w:ascii="Gill Sans MT" w:hAnsi="Gill Sans MT" w:cs="Arial"/>
        </w:rPr>
        <w:t>instgrument</w:t>
      </w:r>
      <w:proofErr w:type="spellEnd"/>
      <w:r w:rsidRPr="00B92DD7">
        <w:rPr>
          <w:rFonts w:ascii="Gill Sans MT" w:hAnsi="Gill Sans MT" w:cs="Arial"/>
        </w:rPr>
        <w:t xml:space="preserve"> cluster in front of the driver is a seven-inch, full-colour, premium </w:t>
      </w:r>
      <w:proofErr w:type="spellStart"/>
      <w:r w:rsidRPr="00B92DD7">
        <w:rPr>
          <w:rFonts w:ascii="Gill Sans MT" w:hAnsi="Gill Sans MT" w:cs="Arial"/>
        </w:rPr>
        <w:t>multiview</w:t>
      </w:r>
      <w:proofErr w:type="spellEnd"/>
      <w:r w:rsidRPr="00B92DD7">
        <w:rPr>
          <w:rFonts w:ascii="Gill Sans MT" w:hAnsi="Gill Sans MT" w:cs="Arial"/>
        </w:rPr>
        <w:t xml:space="preserve"> display, featuring a reconfigurable function that enables drivers to personalise information inside the instrument cluster. The information display is designed to visually communicate information, using graphics and text, quickly and easily.</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Renegade features up to 70 advanced safety and security features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Safety and security were at the forefront in the development of the all-new 2015 Jeep Renegade, setting the stage for up to 70 available safety and security features – including the availability of Forward Collision Warning-Plus and </w:t>
      </w:r>
      <w:proofErr w:type="spellStart"/>
      <w:r w:rsidRPr="00B92DD7">
        <w:rPr>
          <w:rFonts w:ascii="Gill Sans MT" w:hAnsi="Gill Sans MT" w:cs="Arial"/>
        </w:rPr>
        <w:t>LaneSense</w:t>
      </w:r>
      <w:proofErr w:type="spellEnd"/>
      <w:r w:rsidRPr="00B92DD7">
        <w:rPr>
          <w:rFonts w:ascii="Gill Sans MT" w:hAnsi="Gill Sans MT" w:cs="Arial"/>
        </w:rPr>
        <w:t xml:space="preserve"> Departure Warning-Plus. </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In addition, engineers added both active and passive safety and security features, including Blind-spot Monitoring; Rear Cross Path detection; </w:t>
      </w:r>
      <w:proofErr w:type="spellStart"/>
      <w:r w:rsidRPr="00B92DD7">
        <w:rPr>
          <w:rFonts w:ascii="Gill Sans MT" w:hAnsi="Gill Sans MT" w:cs="Arial"/>
        </w:rPr>
        <w:t>ParkView</w:t>
      </w:r>
      <w:proofErr w:type="spellEnd"/>
      <w:r w:rsidRPr="00B92DD7">
        <w:rPr>
          <w:rFonts w:ascii="Gill Sans MT" w:hAnsi="Gill Sans MT" w:cs="Arial"/>
        </w:rPr>
        <w:t xml:space="preserve"> rear reversing camera with dynamic grid lines; electronic stability control (ESC) with electronic roll mitigation and seven standard air bags.</w:t>
      </w:r>
    </w:p>
    <w:p w:rsidR="00B92DD7" w:rsidRPr="00B92DD7" w:rsidRDefault="00B92DD7" w:rsidP="00B92DD7">
      <w:pPr>
        <w:spacing w:line="360" w:lineRule="auto"/>
        <w:rPr>
          <w:rFonts w:ascii="Gill Sans MT" w:hAnsi="Gill Sans MT" w:cs="Arial"/>
        </w:rPr>
      </w:pPr>
    </w:p>
    <w:p w:rsidR="00B92DD7" w:rsidRPr="00B92DD7" w:rsidRDefault="00B92DD7" w:rsidP="00B92DD7">
      <w:pPr>
        <w:spacing w:line="360" w:lineRule="auto"/>
        <w:rPr>
          <w:rFonts w:ascii="Gill Sans MT" w:hAnsi="Gill Sans MT" w:cs="Arial"/>
        </w:rPr>
      </w:pPr>
      <w:r w:rsidRPr="00B92DD7">
        <w:rPr>
          <w:rFonts w:ascii="Gill Sans MT" w:hAnsi="Gill Sans MT" w:cs="Arial"/>
        </w:rPr>
        <w:t xml:space="preserve">Jeep brand’s global resources </w:t>
      </w:r>
    </w:p>
    <w:p w:rsidR="001F4E17" w:rsidRPr="00126447" w:rsidRDefault="00B92DD7" w:rsidP="00B92DD7">
      <w:pPr>
        <w:spacing w:line="360" w:lineRule="auto"/>
        <w:rPr>
          <w:rFonts w:ascii="Gill Sans MT" w:hAnsi="Gill Sans MT" w:cs="Arial"/>
        </w:rPr>
      </w:pPr>
      <w:r w:rsidRPr="00B92DD7">
        <w:rPr>
          <w:rFonts w:ascii="Gill Sans MT" w:hAnsi="Gill Sans MT" w:cs="Arial"/>
        </w:rPr>
        <w:t xml:space="preserve">Designed in America and crafted in Italy, the 2015 Renegade continues the Jeep brand’s dedication to the global marketplace and demonstrates the depths of its available resources. The final assembly location for the Renegade will be at the </w:t>
      </w:r>
      <w:proofErr w:type="spellStart"/>
      <w:r w:rsidRPr="00B92DD7">
        <w:rPr>
          <w:rFonts w:ascii="Gill Sans MT" w:hAnsi="Gill Sans MT" w:cs="Arial"/>
        </w:rPr>
        <w:t>Melfi</w:t>
      </w:r>
      <w:proofErr w:type="spellEnd"/>
      <w:r w:rsidRPr="00B92DD7">
        <w:rPr>
          <w:rFonts w:ascii="Gill Sans MT" w:hAnsi="Gill Sans MT" w:cs="Arial"/>
        </w:rPr>
        <w:t xml:space="preserve"> Assembly Plant. The Renegade’s global portfolio of powertrain production includes the United States, Italy and Brazil.</w:t>
      </w:r>
    </w:p>
    <w:p w:rsidR="00A21709" w:rsidRDefault="001528C7" w:rsidP="00126447">
      <w:pPr>
        <w:spacing w:line="360" w:lineRule="auto"/>
        <w:jc w:val="center"/>
        <w:rPr>
          <w:rFonts w:ascii="Gill Sans MT" w:hAnsi="Gill Sans MT" w:cs="Arial"/>
        </w:rPr>
      </w:pPr>
      <w:r>
        <w:rPr>
          <w:rFonts w:ascii="Gill Sans MT" w:hAnsi="Gill Sans MT" w:cs="Arial"/>
        </w:rPr>
        <w:t>-</w:t>
      </w:r>
      <w:r w:rsidR="000349E9" w:rsidRPr="00D56BAD">
        <w:rPr>
          <w:rFonts w:ascii="Gill Sans MT" w:hAnsi="Gill Sans MT" w:cs="Arial"/>
        </w:rPr>
        <w:t xml:space="preserve"> </w:t>
      </w:r>
      <w:r w:rsidR="00DC05CD" w:rsidRPr="00D56BAD">
        <w:rPr>
          <w:rFonts w:ascii="Gill Sans MT" w:hAnsi="Gill Sans MT" w:cs="Arial"/>
        </w:rPr>
        <w:t>ENDS</w:t>
      </w:r>
      <w:r>
        <w:rPr>
          <w:rFonts w:ascii="Gill Sans MT" w:hAnsi="Gill Sans MT" w:cs="Arial"/>
        </w:rPr>
        <w:t xml:space="preserve"> </w:t>
      </w:r>
      <w:r w:rsidR="00C75FAC">
        <w:rPr>
          <w:rFonts w:ascii="Gill Sans MT" w:hAnsi="Gill Sans MT" w:cs="Arial"/>
        </w:rPr>
        <w:t>–</w:t>
      </w:r>
    </w:p>
    <w:p w:rsidR="00C75FAC" w:rsidRDefault="00C75FAC" w:rsidP="00C75FAC">
      <w:pPr>
        <w:spacing w:line="360" w:lineRule="atLeast"/>
        <w:ind w:right="720"/>
        <w:rPr>
          <w:rFonts w:ascii="Gill Sans MT" w:hAnsi="Gill Sans MT"/>
          <w:b/>
          <w:caps/>
        </w:rPr>
      </w:pPr>
    </w:p>
    <w:p w:rsidR="00C75FAC" w:rsidRPr="001D1111" w:rsidRDefault="00C75FAC" w:rsidP="00C75FAC">
      <w:pPr>
        <w:spacing w:line="360" w:lineRule="atLeast"/>
        <w:ind w:right="720"/>
        <w:rPr>
          <w:rFonts w:ascii="Gill Sans MT" w:hAnsi="Gill Sans MT"/>
          <w:b/>
          <w:caps/>
          <w:dstrike/>
        </w:rPr>
      </w:pPr>
      <w:bookmarkStart w:id="0" w:name="_GoBack"/>
      <w:bookmarkEnd w:id="0"/>
      <w:r w:rsidRPr="001D1111">
        <w:rPr>
          <w:rFonts w:ascii="Gill Sans MT" w:hAnsi="Gill Sans MT"/>
          <w:b/>
          <w:caps/>
        </w:rPr>
        <w:t>2015 Jeep</w:t>
      </w:r>
      <w:r w:rsidRPr="001D1111">
        <w:rPr>
          <w:rFonts w:ascii="Gill Sans MT" w:hAnsi="Gill Sans MT"/>
          <w:b/>
          <w:caps/>
          <w:vertAlign w:val="subscript"/>
        </w:rPr>
        <w:t>®</w:t>
      </w:r>
      <w:r w:rsidRPr="001D1111">
        <w:rPr>
          <w:rFonts w:ascii="Gill Sans MT" w:hAnsi="Gill Sans MT"/>
          <w:b/>
          <w:caps/>
        </w:rPr>
        <w:t xml:space="preserve"> Renegade</w:t>
      </w:r>
    </w:p>
    <w:p w:rsidR="00C75FAC" w:rsidRPr="001D1111" w:rsidRDefault="00C75FAC" w:rsidP="00C75FAC">
      <w:pPr>
        <w:pStyle w:val="headline"/>
        <w:tabs>
          <w:tab w:val="left" w:pos="8752"/>
        </w:tabs>
        <w:spacing w:line="360" w:lineRule="atLeast"/>
        <w:rPr>
          <w:rFonts w:ascii="Gill Sans MT" w:hAnsi="Gill Sans MT"/>
          <w:color w:val="auto"/>
          <w:sz w:val="22"/>
          <w:szCs w:val="22"/>
        </w:rPr>
      </w:pPr>
      <w:r w:rsidRPr="001D1111">
        <w:rPr>
          <w:rFonts w:ascii="Gill Sans MT" w:hAnsi="Gill Sans MT"/>
          <w:caps w:val="0"/>
          <w:color w:val="auto"/>
          <w:sz w:val="22"/>
          <w:szCs w:val="22"/>
        </w:rPr>
        <w:t>SPECIFICATIONS (PRELIMINARY)</w:t>
      </w:r>
      <w:r w:rsidRPr="001D1111">
        <w:rPr>
          <w:rFonts w:ascii="Gill Sans MT" w:hAnsi="Gill Sans MT"/>
          <w:caps w:val="0"/>
          <w:color w:val="auto"/>
          <w:sz w:val="22"/>
          <w:szCs w:val="22"/>
        </w:rPr>
        <w:tab/>
      </w:r>
    </w:p>
    <w:p w:rsidR="00C75FAC" w:rsidRPr="001D1111" w:rsidRDefault="00C75FAC" w:rsidP="00C75FAC">
      <w:pPr>
        <w:pStyle w:val="specs"/>
        <w:spacing w:line="360" w:lineRule="atLeast"/>
        <w:ind w:left="0" w:right="720" w:firstLine="0"/>
        <w:rPr>
          <w:rFonts w:ascii="Gill Sans MT" w:hAnsi="Gill Sans MT"/>
          <w:color w:val="auto"/>
          <w:sz w:val="22"/>
          <w:szCs w:val="22"/>
        </w:rPr>
      </w:pPr>
    </w:p>
    <w:p w:rsidR="00C75FAC" w:rsidRDefault="00C75FAC" w:rsidP="00C75FAC">
      <w:pPr>
        <w:pStyle w:val="specs"/>
        <w:spacing w:line="280" w:lineRule="atLeast"/>
        <w:ind w:left="0" w:right="180" w:firstLine="0"/>
        <w:rPr>
          <w:rFonts w:ascii="Gill Sans MT" w:hAnsi="Gill Sans MT"/>
          <w:i/>
          <w:iCs/>
          <w:sz w:val="22"/>
          <w:szCs w:val="22"/>
        </w:rPr>
      </w:pPr>
      <w:r w:rsidRPr="001D1111">
        <w:rPr>
          <w:rFonts w:ascii="Gill Sans MT" w:hAnsi="Gill Sans MT"/>
          <w:i/>
          <w:iCs/>
          <w:sz w:val="22"/>
          <w:szCs w:val="22"/>
        </w:rPr>
        <w:t>Specifications are based on the latest</w:t>
      </w:r>
      <w:r>
        <w:rPr>
          <w:rFonts w:ascii="MS Gothic" w:eastAsia="MS Gothic" w:hAnsi="MS Gothic" w:cs="MS Gothic"/>
          <w:i/>
          <w:iCs/>
          <w:sz w:val="22"/>
          <w:szCs w:val="22"/>
        </w:rPr>
        <w:t xml:space="preserve"> </w:t>
      </w:r>
      <w:r w:rsidRPr="001D1111">
        <w:rPr>
          <w:rFonts w:ascii="Gill Sans MT" w:hAnsi="Gill Sans MT"/>
          <w:i/>
          <w:iCs/>
          <w:sz w:val="22"/>
          <w:szCs w:val="22"/>
        </w:rPr>
        <w:t>product information available at the time of publication. </w:t>
      </w:r>
    </w:p>
    <w:p w:rsidR="00C75FAC" w:rsidRPr="001D1111" w:rsidRDefault="00C75FAC" w:rsidP="00C75FAC">
      <w:pPr>
        <w:pStyle w:val="specs"/>
        <w:spacing w:line="280" w:lineRule="atLeast"/>
        <w:ind w:left="0" w:right="180" w:firstLine="0"/>
        <w:rPr>
          <w:rFonts w:ascii="Gill Sans MT" w:hAnsi="Gill Sans MT"/>
          <w:i/>
          <w:color w:val="auto"/>
          <w:sz w:val="22"/>
          <w:szCs w:val="22"/>
        </w:rPr>
      </w:pPr>
      <w:r w:rsidRPr="001D1111">
        <w:rPr>
          <w:rFonts w:ascii="Gill Sans MT" w:hAnsi="Gill Sans MT"/>
          <w:i/>
          <w:iCs/>
          <w:sz w:val="22"/>
          <w:szCs w:val="22"/>
        </w:rPr>
        <w:br/>
      </w:r>
      <w:r w:rsidRPr="001D1111">
        <w:rPr>
          <w:rFonts w:ascii="Gill Sans MT" w:hAnsi="Gill Sans MT"/>
          <w:i/>
          <w:color w:val="auto"/>
          <w:sz w:val="22"/>
          <w:szCs w:val="22"/>
        </w:rPr>
        <w:t>All NAFTA vehicle dimensions are representative in inches (millimete</w:t>
      </w:r>
      <w:r>
        <w:rPr>
          <w:rFonts w:ascii="Gill Sans MT" w:hAnsi="Gill Sans MT"/>
          <w:i/>
          <w:color w:val="auto"/>
          <w:sz w:val="22"/>
          <w:szCs w:val="22"/>
        </w:rPr>
        <w:t>rs</w:t>
      </w:r>
      <w:r w:rsidRPr="001D1111">
        <w:rPr>
          <w:rFonts w:ascii="Gill Sans MT" w:hAnsi="Gill Sans MT"/>
          <w:i/>
          <w:color w:val="auto"/>
          <w:sz w:val="22"/>
          <w:szCs w:val="22"/>
        </w:rPr>
        <w:t xml:space="preserve">) at </w:t>
      </w:r>
      <w:proofErr w:type="spellStart"/>
      <w:r>
        <w:rPr>
          <w:rFonts w:ascii="Gill Sans MT" w:hAnsi="Gill Sans MT"/>
          <w:i/>
          <w:color w:val="auto"/>
          <w:sz w:val="22"/>
          <w:szCs w:val="22"/>
        </w:rPr>
        <w:t>ke</w:t>
      </w:r>
      <w:r w:rsidRPr="001D1111">
        <w:rPr>
          <w:rFonts w:ascii="Gill Sans MT" w:hAnsi="Gill Sans MT"/>
          <w:i/>
          <w:color w:val="auto"/>
          <w:sz w:val="22"/>
          <w:szCs w:val="22"/>
        </w:rPr>
        <w:t>rb</w:t>
      </w:r>
      <w:proofErr w:type="spellEnd"/>
      <w:r w:rsidRPr="001D1111">
        <w:rPr>
          <w:rFonts w:ascii="Gill Sans MT" w:hAnsi="Gill Sans MT"/>
          <w:i/>
          <w:color w:val="auto"/>
          <w:sz w:val="22"/>
          <w:szCs w:val="22"/>
        </w:rPr>
        <w:t xml:space="preserve"> weight </w:t>
      </w:r>
      <w:r>
        <w:rPr>
          <w:rFonts w:ascii="Gill Sans MT" w:hAnsi="Gill Sans MT"/>
          <w:i/>
          <w:color w:val="auto"/>
          <w:sz w:val="22"/>
          <w:szCs w:val="22"/>
        </w:rPr>
        <w:t xml:space="preserve">and with standard wheels and </w:t>
      </w:r>
      <w:proofErr w:type="spellStart"/>
      <w:r>
        <w:rPr>
          <w:rFonts w:ascii="Gill Sans MT" w:hAnsi="Gill Sans MT"/>
          <w:i/>
          <w:color w:val="auto"/>
          <w:sz w:val="22"/>
          <w:szCs w:val="22"/>
        </w:rPr>
        <w:t>tyr</w:t>
      </w:r>
      <w:r w:rsidRPr="001D1111">
        <w:rPr>
          <w:rFonts w:ascii="Gill Sans MT" w:hAnsi="Gill Sans MT"/>
          <w:i/>
          <w:color w:val="auto"/>
          <w:sz w:val="22"/>
          <w:szCs w:val="22"/>
        </w:rPr>
        <w:t>es</w:t>
      </w:r>
      <w:proofErr w:type="spellEnd"/>
      <w:r w:rsidRPr="001D1111">
        <w:rPr>
          <w:rFonts w:ascii="Gill Sans MT" w:hAnsi="Gill Sans MT"/>
          <w:i/>
          <w:color w:val="auto"/>
          <w:sz w:val="22"/>
          <w:szCs w:val="22"/>
        </w:rPr>
        <w:t xml:space="preserve"> unless otherwise noted. Note: Information shown is correct at time of publication, and is subject to change without notice.</w:t>
      </w:r>
    </w:p>
    <w:p w:rsidR="00C75FAC" w:rsidRPr="001D1111" w:rsidRDefault="00C75FAC" w:rsidP="00C75FAC">
      <w:pPr>
        <w:pStyle w:val="specs"/>
        <w:spacing w:line="280" w:lineRule="atLeast"/>
        <w:ind w:left="0" w:right="180" w:firstLine="0"/>
        <w:rPr>
          <w:rFonts w:ascii="Gill Sans MT" w:hAnsi="Gill Sans MT"/>
          <w:i/>
          <w:iCs/>
          <w:sz w:val="22"/>
          <w:szCs w:val="22"/>
        </w:rPr>
      </w:pPr>
    </w:p>
    <w:p w:rsidR="00C75FAC" w:rsidRPr="001D1111" w:rsidRDefault="00C75FAC" w:rsidP="00C75FAC">
      <w:pPr>
        <w:pStyle w:val="specs"/>
        <w:spacing w:line="360" w:lineRule="atLeast"/>
        <w:ind w:left="0" w:right="720" w:firstLine="0"/>
        <w:rPr>
          <w:rFonts w:ascii="Gill Sans MT" w:hAnsi="Gill Sans MT"/>
          <w:color w:val="auto"/>
          <w:sz w:val="22"/>
          <w:szCs w:val="22"/>
        </w:rPr>
      </w:pPr>
    </w:p>
    <w:tbl>
      <w:tblPr>
        <w:tblW w:w="5000" w:type="pct"/>
        <w:tblBorders>
          <w:bottom w:val="single" w:sz="6" w:space="0" w:color="auto"/>
          <w:insideH w:val="single" w:sz="6" w:space="0" w:color="auto"/>
        </w:tblBorders>
        <w:tblLook w:val="0000" w:firstRow="0" w:lastRow="0" w:firstColumn="0" w:lastColumn="0" w:noHBand="0" w:noVBand="0"/>
      </w:tblPr>
      <w:tblGrid>
        <w:gridCol w:w="3611"/>
        <w:gridCol w:w="5109"/>
      </w:tblGrid>
      <w:tr w:rsidR="00C75FAC" w:rsidRPr="001D1111" w:rsidTr="00170FDD">
        <w:trPr>
          <w:cantSplit/>
          <w:trHeight w:val="259"/>
        </w:trPr>
        <w:tc>
          <w:tcPr>
            <w:tcW w:w="5000" w:type="pct"/>
            <w:gridSpan w:val="2"/>
            <w:vAlign w:val="bottom"/>
          </w:tcPr>
          <w:p w:rsidR="00C75FAC" w:rsidRPr="001D1111" w:rsidRDefault="00C75FAC" w:rsidP="00170FDD">
            <w:pPr>
              <w:spacing w:before="80" w:after="80"/>
              <w:rPr>
                <w:rFonts w:ascii="Gill Sans MT" w:hAnsi="Gill Sans MT"/>
                <w:b/>
                <w:bCs/>
              </w:rPr>
            </w:pPr>
            <w:r w:rsidRPr="001D1111">
              <w:rPr>
                <w:rFonts w:ascii="Gill Sans MT" w:hAnsi="Gill Sans MT"/>
                <w:b/>
                <w:bCs/>
              </w:rPr>
              <w:lastRenderedPageBreak/>
              <w:t>GENERAL INFORMATION</w:t>
            </w:r>
          </w:p>
        </w:tc>
      </w:tr>
      <w:tr w:rsidR="00C75FAC" w:rsidRPr="001D1111" w:rsidTr="00170FDD">
        <w:trPr>
          <w:cantSplit/>
          <w:trHeight w:val="259"/>
        </w:trPr>
        <w:tc>
          <w:tcPr>
            <w:tcW w:w="2150" w:type="pct"/>
            <w:vAlign w:val="bottom"/>
          </w:tcPr>
          <w:p w:rsidR="00C75FAC" w:rsidRPr="001D1111" w:rsidRDefault="00C75FAC" w:rsidP="00170FDD">
            <w:pPr>
              <w:spacing w:before="80" w:after="80"/>
              <w:rPr>
                <w:rFonts w:ascii="Gill Sans MT" w:hAnsi="Gill Sans MT"/>
              </w:rPr>
            </w:pPr>
            <w:r w:rsidRPr="001D1111">
              <w:rPr>
                <w:rFonts w:ascii="Gill Sans MT" w:hAnsi="Gill Sans MT"/>
              </w:rPr>
              <w:t xml:space="preserve">Body Style </w:t>
            </w:r>
          </w:p>
        </w:tc>
        <w:tc>
          <w:tcPr>
            <w:tcW w:w="2850" w:type="pct"/>
            <w:vAlign w:val="bottom"/>
          </w:tcPr>
          <w:p w:rsidR="00C75FAC" w:rsidRPr="001D1111" w:rsidRDefault="00C75FAC" w:rsidP="00170FDD">
            <w:pPr>
              <w:spacing w:before="80" w:after="80"/>
              <w:rPr>
                <w:rFonts w:ascii="Gill Sans MT" w:hAnsi="Gill Sans MT"/>
              </w:rPr>
            </w:pPr>
            <w:r w:rsidRPr="001D1111">
              <w:rPr>
                <w:rFonts w:ascii="Gill Sans MT" w:hAnsi="Gill Sans MT"/>
              </w:rPr>
              <w:t>Sport-utility vehicle (SUV)</w:t>
            </w:r>
          </w:p>
        </w:tc>
      </w:tr>
      <w:tr w:rsidR="00C75FAC" w:rsidRPr="001D1111" w:rsidTr="00170FDD">
        <w:trPr>
          <w:cantSplit/>
          <w:trHeight w:val="259"/>
        </w:trPr>
        <w:tc>
          <w:tcPr>
            <w:tcW w:w="2150" w:type="pct"/>
            <w:vAlign w:val="bottom"/>
          </w:tcPr>
          <w:p w:rsidR="00C75FAC" w:rsidRPr="001D1111" w:rsidRDefault="00C75FAC" w:rsidP="00170FDD">
            <w:pPr>
              <w:spacing w:before="80" w:after="80"/>
              <w:rPr>
                <w:rFonts w:ascii="Gill Sans MT" w:hAnsi="Gill Sans MT"/>
              </w:rPr>
            </w:pPr>
            <w:r w:rsidRPr="001D1111">
              <w:rPr>
                <w:rFonts w:ascii="Gill Sans MT" w:hAnsi="Gill Sans MT"/>
              </w:rPr>
              <w:t>Assembly Plant</w:t>
            </w:r>
          </w:p>
        </w:tc>
        <w:tc>
          <w:tcPr>
            <w:tcW w:w="2850" w:type="pct"/>
            <w:vAlign w:val="bottom"/>
          </w:tcPr>
          <w:p w:rsidR="00C75FAC" w:rsidRPr="001D1111" w:rsidRDefault="00C75FAC" w:rsidP="00170FDD">
            <w:pPr>
              <w:spacing w:before="80" w:after="80"/>
              <w:rPr>
                <w:rFonts w:ascii="Gill Sans MT" w:hAnsi="Gill Sans MT"/>
              </w:rPr>
            </w:pPr>
            <w:proofErr w:type="spellStart"/>
            <w:r w:rsidRPr="001D1111">
              <w:rPr>
                <w:rFonts w:ascii="Gill Sans MT" w:hAnsi="Gill Sans MT"/>
              </w:rPr>
              <w:t>Melfi</w:t>
            </w:r>
            <w:proofErr w:type="spellEnd"/>
            <w:r w:rsidRPr="001D1111">
              <w:rPr>
                <w:rFonts w:ascii="Gill Sans MT" w:hAnsi="Gill Sans MT"/>
              </w:rPr>
              <w:t>, Italy</w:t>
            </w:r>
          </w:p>
        </w:tc>
      </w:tr>
      <w:tr w:rsidR="00C75FAC" w:rsidRPr="001D1111" w:rsidTr="00170FDD">
        <w:trPr>
          <w:cantSplit/>
          <w:trHeight w:val="259"/>
        </w:trPr>
        <w:tc>
          <w:tcPr>
            <w:tcW w:w="2150" w:type="pct"/>
            <w:vAlign w:val="bottom"/>
          </w:tcPr>
          <w:p w:rsidR="00C75FAC" w:rsidRPr="001D1111" w:rsidRDefault="00C75FAC" w:rsidP="00170FDD">
            <w:pPr>
              <w:spacing w:before="80" w:after="80"/>
              <w:rPr>
                <w:rFonts w:ascii="Gill Sans MT" w:hAnsi="Gill Sans MT"/>
              </w:rPr>
            </w:pPr>
            <w:r w:rsidRPr="001D1111">
              <w:rPr>
                <w:rFonts w:ascii="Gill Sans MT" w:hAnsi="Gill Sans MT"/>
              </w:rPr>
              <w:t xml:space="preserve">EPA Vehicle Class </w:t>
            </w:r>
          </w:p>
        </w:tc>
        <w:tc>
          <w:tcPr>
            <w:tcW w:w="2850" w:type="pct"/>
            <w:vAlign w:val="bottom"/>
          </w:tcPr>
          <w:p w:rsidR="00C75FAC" w:rsidRPr="001D1111" w:rsidRDefault="00C75FAC" w:rsidP="00170FDD">
            <w:pPr>
              <w:spacing w:before="80" w:after="80"/>
              <w:rPr>
                <w:rFonts w:ascii="Gill Sans MT" w:hAnsi="Gill Sans MT"/>
              </w:rPr>
            </w:pPr>
            <w:r w:rsidRPr="001D1111">
              <w:rPr>
                <w:rFonts w:ascii="Gill Sans MT" w:hAnsi="Gill Sans MT"/>
              </w:rPr>
              <w:t>Multipurpose vehicle</w:t>
            </w:r>
          </w:p>
        </w:tc>
      </w:tr>
      <w:tr w:rsidR="00C75FAC" w:rsidRPr="001D1111" w:rsidTr="00170FDD">
        <w:trPr>
          <w:cantSplit/>
          <w:trHeight w:val="259"/>
        </w:trPr>
        <w:tc>
          <w:tcPr>
            <w:tcW w:w="5000" w:type="pct"/>
            <w:gridSpan w:val="2"/>
            <w:tcBorders>
              <w:top w:val="single" w:sz="4" w:space="0" w:color="auto"/>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Height w:val="259"/>
        </w:trPr>
        <w:tc>
          <w:tcPr>
            <w:tcW w:w="5000" w:type="pct"/>
            <w:gridSpan w:val="2"/>
            <w:tcBorders>
              <w:top w:val="nil"/>
            </w:tcBorders>
            <w:vAlign w:val="bottom"/>
          </w:tcPr>
          <w:p w:rsidR="00C75FAC" w:rsidRPr="001D1111" w:rsidRDefault="00C75FAC" w:rsidP="00170FDD">
            <w:pPr>
              <w:spacing w:before="80" w:after="80"/>
              <w:rPr>
                <w:rFonts w:ascii="Gill Sans MT" w:hAnsi="Gill Sans MT"/>
              </w:rPr>
            </w:pPr>
            <w:r w:rsidRPr="001D1111">
              <w:rPr>
                <w:rFonts w:ascii="Gill Sans MT" w:hAnsi="Gill Sans MT"/>
                <w:b/>
                <w:bCs/>
              </w:rPr>
              <w:t>BODY AND CHASSIS</w:t>
            </w:r>
          </w:p>
        </w:tc>
      </w:tr>
      <w:tr w:rsidR="00C75FAC" w:rsidRPr="001D1111" w:rsidTr="00170FDD">
        <w:trPr>
          <w:cantSplit/>
          <w:trHeight w:val="259"/>
        </w:trPr>
        <w:tc>
          <w:tcPr>
            <w:tcW w:w="2150" w:type="pct"/>
          </w:tcPr>
          <w:p w:rsidR="00C75FAC" w:rsidRPr="001D1111" w:rsidRDefault="00C75FAC" w:rsidP="00170FDD">
            <w:pPr>
              <w:spacing w:before="80" w:after="80"/>
              <w:rPr>
                <w:rFonts w:ascii="Gill Sans MT" w:hAnsi="Gill Sans MT"/>
              </w:rPr>
            </w:pPr>
            <w:r w:rsidRPr="001D1111">
              <w:rPr>
                <w:rFonts w:ascii="Gill Sans MT" w:hAnsi="Gill Sans MT"/>
              </w:rPr>
              <w:t>Layout</w:t>
            </w:r>
          </w:p>
        </w:tc>
        <w:tc>
          <w:tcPr>
            <w:tcW w:w="2850" w:type="pct"/>
          </w:tcPr>
          <w:p w:rsidR="00C75FAC" w:rsidRPr="001D1111" w:rsidRDefault="00C75FAC" w:rsidP="00170FDD">
            <w:pPr>
              <w:spacing w:before="80" w:after="80"/>
              <w:rPr>
                <w:rFonts w:ascii="Gill Sans MT" w:hAnsi="Gill Sans MT"/>
              </w:rPr>
            </w:pPr>
            <w:r w:rsidRPr="001D1111">
              <w:rPr>
                <w:rFonts w:ascii="Gill Sans MT" w:hAnsi="Gill Sans MT"/>
              </w:rPr>
              <w:t>Transverse front engine, 4x2 and 4x4</w:t>
            </w:r>
          </w:p>
        </w:tc>
      </w:tr>
      <w:tr w:rsidR="00C75FAC" w:rsidRPr="001D1111" w:rsidTr="00170FDD">
        <w:trPr>
          <w:cantSplit/>
          <w:trHeight w:val="259"/>
        </w:trPr>
        <w:tc>
          <w:tcPr>
            <w:tcW w:w="2150" w:type="pct"/>
          </w:tcPr>
          <w:p w:rsidR="00C75FAC" w:rsidRPr="001D1111" w:rsidRDefault="00C75FAC" w:rsidP="00170FDD">
            <w:pPr>
              <w:spacing w:before="80" w:after="80"/>
              <w:rPr>
                <w:rFonts w:ascii="Gill Sans MT" w:hAnsi="Gill Sans MT"/>
              </w:rPr>
            </w:pPr>
            <w:r w:rsidRPr="001D1111">
              <w:rPr>
                <w:rFonts w:ascii="Gill Sans MT" w:hAnsi="Gill Sans MT"/>
              </w:rPr>
              <w:t xml:space="preserve">Construction </w:t>
            </w:r>
          </w:p>
        </w:tc>
        <w:tc>
          <w:tcPr>
            <w:tcW w:w="2850" w:type="pct"/>
          </w:tcPr>
          <w:p w:rsidR="00C75FAC" w:rsidRPr="001D1111" w:rsidRDefault="00C75FAC" w:rsidP="00170FDD">
            <w:pPr>
              <w:spacing w:before="80" w:after="80"/>
              <w:rPr>
                <w:rFonts w:ascii="Gill Sans MT" w:hAnsi="Gill Sans MT"/>
              </w:rPr>
            </w:pPr>
            <w:r w:rsidRPr="001D1111">
              <w:rPr>
                <w:rFonts w:ascii="Gill Sans MT" w:hAnsi="Gill Sans MT"/>
              </w:rPr>
              <w:t xml:space="preserve">Steel </w:t>
            </w:r>
            <w:proofErr w:type="spellStart"/>
            <w:r w:rsidRPr="001D1111">
              <w:rPr>
                <w:rFonts w:ascii="Gill Sans MT" w:hAnsi="Gill Sans MT"/>
              </w:rPr>
              <w:t>uniframe</w:t>
            </w:r>
            <w:proofErr w:type="spellEnd"/>
          </w:p>
        </w:tc>
      </w:tr>
      <w:tr w:rsidR="00C75FAC" w:rsidRPr="001D1111" w:rsidTr="00170FDD">
        <w:trPr>
          <w:cantSplit/>
          <w:trHeight w:val="259"/>
        </w:trPr>
        <w:tc>
          <w:tcPr>
            <w:tcW w:w="5000" w:type="pct"/>
            <w:gridSpan w:val="2"/>
            <w:tcBorders>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Height w:val="259"/>
        </w:trPr>
        <w:tc>
          <w:tcPr>
            <w:tcW w:w="5000" w:type="pct"/>
            <w:gridSpan w:val="2"/>
            <w:tcBorders>
              <w:top w:val="nil"/>
              <w:bottom w:val="nil"/>
            </w:tcBorders>
            <w:vAlign w:val="bottom"/>
          </w:tcPr>
          <w:p w:rsidR="00C75FAC" w:rsidRPr="001D1111" w:rsidRDefault="00C75FAC" w:rsidP="00170FDD">
            <w:pPr>
              <w:spacing w:before="80" w:after="80"/>
              <w:rPr>
                <w:rFonts w:ascii="Gill Sans MT" w:hAnsi="Gill Sans MT"/>
                <w:b/>
                <w:bCs/>
              </w:rPr>
            </w:pPr>
            <w:r w:rsidRPr="001D1111">
              <w:rPr>
                <w:rFonts w:ascii="Gill Sans MT" w:hAnsi="Gill Sans MT"/>
                <w:b/>
                <w:bCs/>
              </w:rPr>
              <w:t>ENGINE: 1.4-</w:t>
            </w:r>
            <w:r>
              <w:rPr>
                <w:rFonts w:ascii="Gill Sans MT" w:hAnsi="Gill Sans MT"/>
                <w:b/>
                <w:bCs/>
              </w:rPr>
              <w:t>LITRE</w:t>
            </w:r>
            <w:r w:rsidRPr="001D1111">
              <w:rPr>
                <w:rFonts w:ascii="Gill Sans MT" w:hAnsi="Gill Sans MT"/>
                <w:b/>
                <w:bCs/>
              </w:rPr>
              <w:t xml:space="preserve"> MULTIAIR2 WITH STOP&amp;START</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Availability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Europe / Latin America</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Type and Description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In-line four-cylinder, liquid-cooled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Displacement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(1,368 cu. cm) </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Bore x Stroke</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(72.0 x 84.0 mm)</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Valve System</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Belt-driven, MultiAir2, SOHC, 16 valves, hydraulic end-pivot roller rockers</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Injection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Sequential, multiport, electronic, </w:t>
            </w:r>
            <w:proofErr w:type="spellStart"/>
            <w:r w:rsidRPr="001D1111">
              <w:rPr>
                <w:rFonts w:ascii="Gill Sans MT" w:hAnsi="Gill Sans MT"/>
              </w:rPr>
              <w:t>returnless</w:t>
            </w:r>
            <w:proofErr w:type="spellEnd"/>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Construction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Cast iron block with </w:t>
            </w:r>
            <w:r>
              <w:rPr>
                <w:rFonts w:ascii="Gill Sans MT" w:hAnsi="Gill Sans MT"/>
              </w:rPr>
              <w:t>aluminium</w:t>
            </w:r>
            <w:r w:rsidRPr="001D1111">
              <w:rPr>
                <w:rFonts w:ascii="Gill Sans MT" w:hAnsi="Gill Sans MT"/>
              </w:rPr>
              <w:t xml:space="preserve">-alloy heads and </w:t>
            </w:r>
            <w:r>
              <w:rPr>
                <w:rFonts w:ascii="Gill Sans MT" w:hAnsi="Gill Sans MT"/>
              </w:rPr>
              <w:t>aluminium</w:t>
            </w:r>
            <w:r w:rsidRPr="001D1111">
              <w:rPr>
                <w:rFonts w:ascii="Gill Sans MT" w:hAnsi="Gill Sans MT"/>
              </w:rPr>
              <w:t>-alloy bedplate</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Compression Ratio</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10.0:1</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Power (SAE net)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138 </w:t>
            </w:r>
            <w:proofErr w:type="spellStart"/>
            <w:r w:rsidRPr="001D1111">
              <w:rPr>
                <w:rFonts w:ascii="Gill Sans MT" w:hAnsi="Gill Sans MT"/>
              </w:rPr>
              <w:t>hp</w:t>
            </w:r>
            <w:proofErr w:type="spellEnd"/>
            <w:r w:rsidRPr="001D1111">
              <w:rPr>
                <w:rFonts w:ascii="Gill Sans MT" w:hAnsi="Gill Sans MT"/>
              </w:rPr>
              <w:t xml:space="preserve"> (103 kW, 140 CV) @ 5,000 rpm </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Torque (SAE net)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170 lb.-ft. (230</w:t>
            </w:r>
            <w:r>
              <w:rPr>
                <w:rFonts w:ascii="Gill Sans MT" w:hAnsi="Gill Sans MT"/>
              </w:rPr>
              <w:t xml:space="preserve"> N</w:t>
            </w:r>
            <w:r w:rsidRPr="001D1111">
              <w:rPr>
                <w:rFonts w:ascii="Gill Sans MT" w:hAnsi="Gill Sans MT"/>
              </w:rPr>
              <w:t>m) @ 1,750-3,250 rpm</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Max. Engine Speed</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6,500 rpm (electronically limited)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Requirement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87 octane (R+M)/2 acceptable </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91 octane recommended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Oil Capacity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(3.8 </w:t>
            </w:r>
            <w:r>
              <w:rPr>
                <w:rFonts w:ascii="Gill Sans MT" w:hAnsi="Gill Sans MT"/>
              </w:rPr>
              <w:t>litre</w:t>
            </w:r>
            <w:r w:rsidRPr="001D1111">
              <w:rPr>
                <w:rFonts w:ascii="Gill Sans MT" w:hAnsi="Gill Sans MT"/>
              </w:rPr>
              <w:t>) with dry filter</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lastRenderedPageBreak/>
              <w:t>Coolant Capacity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(5.2 </w:t>
            </w:r>
            <w:r>
              <w:rPr>
                <w:rFonts w:ascii="Gill Sans MT" w:hAnsi="Gill Sans MT"/>
              </w:rPr>
              <w:t>litre</w:t>
            </w:r>
            <w:r w:rsidRPr="001D1111">
              <w:rPr>
                <w:rFonts w:ascii="Gill Sans MT" w:hAnsi="Gill Sans MT"/>
              </w:rPr>
              <w:t>)</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Emission Controls </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Dual three-way catalytic converters, heated oxygen sensors and internal engine features</w:t>
            </w:r>
          </w:p>
        </w:tc>
      </w:tr>
      <w:tr w:rsidR="00C75FAC" w:rsidRPr="001D1111" w:rsidTr="00170FDD">
        <w:tblPrEx>
          <w:tblBorders>
            <w:bottom w:val="single" w:sz="4" w:space="0" w:color="auto"/>
            <w:insideH w:val="single" w:sz="4" w:space="0" w:color="auto"/>
          </w:tblBorders>
        </w:tblPrEx>
        <w:tc>
          <w:tcPr>
            <w:tcW w:w="2150" w:type="pct"/>
            <w:tcBorders>
              <w:bottom w:val="nil"/>
            </w:tcBorders>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Economy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TBD</w:t>
            </w:r>
          </w:p>
        </w:tc>
      </w:tr>
      <w:tr w:rsidR="00C75FAC" w:rsidRPr="001D1111" w:rsidTr="00170FDD">
        <w:tblPrEx>
          <w:tblBorders>
            <w:bottom w:val="single" w:sz="4" w:space="0" w:color="auto"/>
            <w:insideH w:val="single" w:sz="4" w:space="0" w:color="auto"/>
          </w:tblBorders>
        </w:tblPrEx>
        <w:tc>
          <w:tcPr>
            <w:tcW w:w="2150" w:type="pct"/>
            <w:tcBorders>
              <w:bottom w:val="nil"/>
            </w:tcBorders>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1,000 kg (2,200 lbs.)</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Engine Assembly Plant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proofErr w:type="spellStart"/>
            <w:r w:rsidRPr="001D1111">
              <w:rPr>
                <w:rFonts w:ascii="Gill Sans MT" w:hAnsi="Gill Sans MT"/>
              </w:rPr>
              <w:t>Termoli</w:t>
            </w:r>
            <w:proofErr w:type="spellEnd"/>
            <w:r w:rsidRPr="001D1111">
              <w:rPr>
                <w:rFonts w:ascii="Gill Sans MT" w:hAnsi="Gill Sans MT"/>
              </w:rPr>
              <w:t>, Italy</w:t>
            </w:r>
          </w:p>
        </w:tc>
      </w:tr>
      <w:tr w:rsidR="00C75FAC" w:rsidRPr="001D1111" w:rsidTr="00170FDD">
        <w:tblPrEx>
          <w:tblBorders>
            <w:bottom w:val="single" w:sz="4" w:space="0" w:color="auto"/>
            <w:insideH w:val="single" w:sz="4" w:space="0" w:color="auto"/>
          </w:tblBorders>
        </w:tblPrEx>
        <w:tc>
          <w:tcPr>
            <w:tcW w:w="5000" w:type="pct"/>
            <w:gridSpan w:val="2"/>
            <w:tcBorders>
              <w:bottom w:val="nil"/>
            </w:tcBorders>
          </w:tcPr>
          <w:p w:rsidR="00C75FAC" w:rsidRPr="001D1111" w:rsidRDefault="00C75FAC" w:rsidP="00170FDD">
            <w:pPr>
              <w:widowControl w:val="0"/>
              <w:autoSpaceDE w:val="0"/>
              <w:autoSpaceDN w:val="0"/>
              <w:adjustRightInd w:val="0"/>
              <w:spacing w:before="80" w:after="80"/>
              <w:ind w:left="245" w:hanging="245"/>
              <w:rPr>
                <w:rFonts w:ascii="Gill Sans MT" w:hAnsi="Gill Sans MT"/>
              </w:rPr>
            </w:pPr>
          </w:p>
        </w:tc>
      </w:tr>
      <w:tr w:rsidR="00C75FAC" w:rsidRPr="001D1111" w:rsidTr="00170FDD">
        <w:tblPrEx>
          <w:tblBorders>
            <w:bottom w:val="single" w:sz="4" w:space="0" w:color="auto"/>
            <w:insideH w:val="single" w:sz="4" w:space="0" w:color="auto"/>
          </w:tblBorders>
        </w:tblPrEx>
        <w:tc>
          <w:tcPr>
            <w:tcW w:w="5000" w:type="pct"/>
            <w:gridSpan w:val="2"/>
            <w:tcBorders>
              <w:top w:val="nil"/>
            </w:tcBorders>
          </w:tcPr>
          <w:p w:rsidR="00C75FAC" w:rsidRPr="001D1111" w:rsidRDefault="00C75FAC" w:rsidP="00170FDD">
            <w:pPr>
              <w:widowControl w:val="0"/>
              <w:autoSpaceDE w:val="0"/>
              <w:autoSpaceDN w:val="0"/>
              <w:adjustRightInd w:val="0"/>
              <w:spacing w:before="80" w:after="80"/>
              <w:rPr>
                <w:rFonts w:ascii="Gill Sans MT" w:hAnsi="Gill Sans MT"/>
                <w:b/>
                <w:bCs/>
              </w:rPr>
            </w:pPr>
            <w:r w:rsidRPr="001D1111">
              <w:rPr>
                <w:rFonts w:ascii="Gill Sans MT" w:hAnsi="Gill Sans MT"/>
              </w:rPr>
              <w:br w:type="page"/>
            </w:r>
            <w:r w:rsidRPr="001D1111">
              <w:rPr>
                <w:rFonts w:ascii="Gill Sans MT" w:hAnsi="Gill Sans MT"/>
                <w:b/>
                <w:bCs/>
              </w:rPr>
              <w:t>ENGINE: 1.4-</w:t>
            </w:r>
            <w:r>
              <w:rPr>
                <w:rFonts w:ascii="Gill Sans MT" w:hAnsi="Gill Sans MT"/>
                <w:b/>
                <w:bCs/>
              </w:rPr>
              <w:t>LITER</w:t>
            </w:r>
            <w:r w:rsidRPr="001D1111">
              <w:rPr>
                <w:rFonts w:ascii="Gill Sans MT" w:hAnsi="Gill Sans MT"/>
                <w:b/>
                <w:bCs/>
              </w:rPr>
              <w:t xml:space="preserve"> MULTIAIR TURBO</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Availability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North America </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Type and Description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In-line four-cylinder, liquid-cooled, turbocharged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Displacement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(1,368 cu. cm) </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Bore x Stroke</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(72.0 x 84.0 mm)</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Valve System</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Belt-driven, MultiAir, SOHC, 16 valves,</w:t>
            </w:r>
            <w:r w:rsidRPr="001D1111">
              <w:rPr>
                <w:rFonts w:ascii="Gill Sans MT" w:hAnsi="Gill Sans MT"/>
              </w:rPr>
              <w:br/>
              <w:t xml:space="preserve"> hydraulic end-pivot roller rockers</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Injection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Sequential, multiport, electronic, </w:t>
            </w:r>
            <w:proofErr w:type="spellStart"/>
            <w:r w:rsidRPr="001D1111">
              <w:rPr>
                <w:rFonts w:ascii="Gill Sans MT" w:hAnsi="Gill Sans MT"/>
              </w:rPr>
              <w:t>returnless</w:t>
            </w:r>
            <w:proofErr w:type="spellEnd"/>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Construction</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Cast-iron block with </w:t>
            </w:r>
            <w:r>
              <w:rPr>
                <w:rFonts w:ascii="Gill Sans MT" w:hAnsi="Gill Sans MT"/>
              </w:rPr>
              <w:t>aluminium</w:t>
            </w:r>
            <w:r w:rsidRPr="001D1111">
              <w:rPr>
                <w:rFonts w:ascii="Gill Sans MT" w:hAnsi="Gill Sans MT"/>
              </w:rPr>
              <w:t xml:space="preserve">-alloy head and </w:t>
            </w:r>
            <w:r>
              <w:rPr>
                <w:rFonts w:ascii="Gill Sans MT" w:hAnsi="Gill Sans MT"/>
              </w:rPr>
              <w:t>aluminium</w:t>
            </w:r>
            <w:r w:rsidRPr="001D1111">
              <w:rPr>
                <w:rFonts w:ascii="Gill Sans MT" w:hAnsi="Gill Sans MT"/>
              </w:rPr>
              <w:t>-alloy bedplate</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Compression Ratio</w:t>
            </w:r>
          </w:p>
        </w:tc>
        <w:tc>
          <w:tcPr>
            <w:tcW w:w="2850" w:type="pct"/>
          </w:tcPr>
          <w:p w:rsidR="00C75FAC" w:rsidRPr="001D1111" w:rsidRDefault="00C75FAC" w:rsidP="00170FDD">
            <w:pPr>
              <w:widowControl w:val="0"/>
              <w:tabs>
                <w:tab w:val="right" w:pos="5319"/>
              </w:tabs>
              <w:autoSpaceDE w:val="0"/>
              <w:autoSpaceDN w:val="0"/>
              <w:adjustRightInd w:val="0"/>
              <w:spacing w:before="80" w:after="80"/>
              <w:rPr>
                <w:rFonts w:ascii="Gill Sans MT" w:hAnsi="Gill Sans MT"/>
              </w:rPr>
            </w:pPr>
            <w:r w:rsidRPr="001D1111">
              <w:rPr>
                <w:rFonts w:ascii="Gill Sans MT" w:hAnsi="Gill Sans MT"/>
              </w:rPr>
              <w:t>9.8:1</w:t>
            </w:r>
            <w:r w:rsidRPr="001D1111">
              <w:rPr>
                <w:rFonts w:ascii="Gill Sans MT" w:hAnsi="Gill Sans MT"/>
              </w:rPr>
              <w:tab/>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Maximum Turbo Boost (psi / bar)</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 psi / 2.49 bar</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Power (SAE)</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160 </w:t>
            </w:r>
            <w:proofErr w:type="spellStart"/>
            <w:r w:rsidRPr="001D1111">
              <w:rPr>
                <w:rFonts w:ascii="Gill Sans MT" w:hAnsi="Gill Sans MT"/>
              </w:rPr>
              <w:t>hp</w:t>
            </w:r>
            <w:proofErr w:type="spellEnd"/>
            <w:r w:rsidRPr="001D1111">
              <w:rPr>
                <w:rFonts w:ascii="Gill Sans MT" w:hAnsi="Gill Sans MT"/>
              </w:rPr>
              <w:t xml:space="preserve"> (119 kW) @ 5,500 rpm</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Torque (SAE)</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Pr>
                <w:rFonts w:ascii="Gill Sans MT" w:hAnsi="Gill Sans MT"/>
              </w:rPr>
              <w:t>170 lb.-ft. (230 N</w:t>
            </w:r>
            <w:r w:rsidRPr="001D1111">
              <w:rPr>
                <w:rFonts w:ascii="Gill Sans MT" w:hAnsi="Gill Sans MT"/>
              </w:rPr>
              <w:t>m) @ 2,500-4,000 rpm</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Max. Engine Speed</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6,500 rpm (electronically limited)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Requirement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87 octane (R+M)/2 acceptable </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91 octane recommended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Oil Capacity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43.8 </w:t>
            </w:r>
            <w:r>
              <w:rPr>
                <w:rFonts w:ascii="Gill Sans MT" w:hAnsi="Gill Sans MT"/>
              </w:rPr>
              <w:t>litre</w:t>
            </w:r>
            <w:r w:rsidRPr="001D1111">
              <w:rPr>
                <w:rFonts w:ascii="Gill Sans MT" w:hAnsi="Gill Sans MT"/>
              </w:rPr>
              <w:t xml:space="preserve"> with dry filter</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Coolant Capacity</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5.2 </w:t>
            </w:r>
            <w:r>
              <w:rPr>
                <w:rFonts w:ascii="Gill Sans MT" w:hAnsi="Gill Sans MT"/>
              </w:rPr>
              <w:t>litre</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Emission Controls </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Dual three-way catalytic converters, heated oxygen </w:t>
            </w:r>
            <w:r w:rsidRPr="001D1111">
              <w:rPr>
                <w:rFonts w:ascii="Gill Sans MT" w:hAnsi="Gill Sans MT"/>
              </w:rPr>
              <w:lastRenderedPageBreak/>
              <w:t>sensors and internal engine features</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lastRenderedPageBreak/>
              <w:t xml:space="preserve">Fuel Economy </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TBD</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Not recommended </w:t>
            </w:r>
          </w:p>
        </w:tc>
      </w:tr>
      <w:tr w:rsidR="00C75FAC" w:rsidRPr="001D1111" w:rsidTr="00170FDD">
        <w:tblPrEx>
          <w:tblBorders>
            <w:bottom w:val="single" w:sz="4" w:space="0" w:color="auto"/>
            <w:insideH w:val="single" w:sz="4" w:space="0" w:color="auto"/>
          </w:tblBorders>
        </w:tblPrEx>
        <w:tc>
          <w:tcPr>
            <w:tcW w:w="21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Engine Assembly Plant</w:t>
            </w:r>
          </w:p>
        </w:tc>
        <w:tc>
          <w:tcPr>
            <w:tcW w:w="2850"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Dundee, Mich.</w:t>
            </w:r>
          </w:p>
        </w:tc>
      </w:tr>
    </w:tbl>
    <w:p w:rsidR="00C75FAC" w:rsidRPr="001D1111" w:rsidRDefault="00C75FAC" w:rsidP="00C75FAC">
      <w:pPr>
        <w:spacing w:before="80" w:after="80"/>
        <w:rPr>
          <w:rFonts w:ascii="Gill Sans MT" w:hAnsi="Gill Sans MT"/>
        </w:rPr>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720"/>
        <w:gridCol w:w="5000"/>
      </w:tblGrid>
      <w:tr w:rsidR="00C75FAC" w:rsidRPr="001D1111" w:rsidTr="00170FDD">
        <w:tc>
          <w:tcPr>
            <w:tcW w:w="5000" w:type="pct"/>
            <w:gridSpan w:val="2"/>
            <w:tcBorders>
              <w:top w:val="nil"/>
            </w:tcBorders>
          </w:tcPr>
          <w:p w:rsidR="00C75FAC" w:rsidRPr="001D1111" w:rsidRDefault="00C75FAC" w:rsidP="00170FDD">
            <w:pPr>
              <w:widowControl w:val="0"/>
              <w:autoSpaceDE w:val="0"/>
              <w:autoSpaceDN w:val="0"/>
              <w:adjustRightInd w:val="0"/>
              <w:spacing w:before="80" w:after="80"/>
              <w:rPr>
                <w:rFonts w:ascii="Gill Sans MT" w:hAnsi="Gill Sans MT"/>
                <w:b/>
                <w:bCs/>
              </w:rPr>
            </w:pPr>
            <w:r w:rsidRPr="001D1111">
              <w:rPr>
                <w:rFonts w:ascii="Gill Sans MT" w:hAnsi="Gill Sans MT"/>
                <w:b/>
                <w:bCs/>
              </w:rPr>
              <w:t>ENGINE: 1.4-</w:t>
            </w:r>
            <w:r>
              <w:rPr>
                <w:rFonts w:ascii="Gill Sans MT" w:hAnsi="Gill Sans MT"/>
                <w:b/>
                <w:bCs/>
              </w:rPr>
              <w:t>LITRE</w:t>
            </w:r>
            <w:r w:rsidRPr="001D1111">
              <w:rPr>
                <w:rFonts w:ascii="Gill Sans MT" w:hAnsi="Gill Sans MT"/>
                <w:b/>
                <w:bCs/>
              </w:rPr>
              <w:t xml:space="preserve"> MULTIAIR2 TURBO WITH STOP&amp;START </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Availability</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Europe / Africa / Asia-Pacific / Latin America </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Type and Description</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In-line four-cylinder, liquid-cooled, turbocharged</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Displacement</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1,368 cu. cm</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Bore x Stroke</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72.0 x 84.0 mm </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Valve System</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Belt-driven, MultiAir2, SOHC, 16 valves, hydraulic end-pivot roller rockers</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Injection</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Sequential, multiport, electronic, </w:t>
            </w:r>
            <w:proofErr w:type="spellStart"/>
            <w:r w:rsidRPr="001D1111">
              <w:rPr>
                <w:rFonts w:ascii="Gill Sans MT" w:hAnsi="Gill Sans MT"/>
              </w:rPr>
              <w:t>returnless</w:t>
            </w:r>
            <w:proofErr w:type="spellEnd"/>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Construction</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Cast-iron block with </w:t>
            </w:r>
            <w:r>
              <w:rPr>
                <w:rFonts w:ascii="Gill Sans MT" w:hAnsi="Gill Sans MT"/>
              </w:rPr>
              <w:t>aluminium</w:t>
            </w:r>
            <w:r w:rsidRPr="001D1111">
              <w:rPr>
                <w:rFonts w:ascii="Gill Sans MT" w:hAnsi="Gill Sans MT"/>
              </w:rPr>
              <w:t xml:space="preserve">-alloy head and </w:t>
            </w:r>
            <w:r>
              <w:rPr>
                <w:rFonts w:ascii="Gill Sans MT" w:hAnsi="Gill Sans MT"/>
              </w:rPr>
              <w:t>aluminium</w:t>
            </w:r>
            <w:r w:rsidRPr="001D1111">
              <w:rPr>
                <w:rFonts w:ascii="Gill Sans MT" w:hAnsi="Gill Sans MT"/>
              </w:rPr>
              <w:t>-alloy bedplate</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Compression Ratio</w:t>
            </w:r>
          </w:p>
        </w:tc>
        <w:tc>
          <w:tcPr>
            <w:tcW w:w="2867" w:type="pct"/>
          </w:tcPr>
          <w:p w:rsidR="00C75FAC" w:rsidRPr="001D1111" w:rsidRDefault="00C75FAC" w:rsidP="00170FDD">
            <w:pPr>
              <w:widowControl w:val="0"/>
              <w:tabs>
                <w:tab w:val="right" w:pos="5319"/>
              </w:tabs>
              <w:autoSpaceDE w:val="0"/>
              <w:autoSpaceDN w:val="0"/>
              <w:adjustRightInd w:val="0"/>
              <w:spacing w:before="80" w:after="80"/>
              <w:rPr>
                <w:rFonts w:ascii="Gill Sans MT" w:hAnsi="Gill Sans MT"/>
              </w:rPr>
            </w:pPr>
            <w:r w:rsidRPr="001D1111">
              <w:rPr>
                <w:rFonts w:ascii="Gill Sans MT" w:hAnsi="Gill Sans MT"/>
              </w:rPr>
              <w:t>10.0:1</w:t>
            </w:r>
            <w:r w:rsidRPr="001D1111">
              <w:rPr>
                <w:rFonts w:ascii="Gill Sans MT" w:hAnsi="Gill Sans MT"/>
              </w:rPr>
              <w:tab/>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Maximum Turbo Boost (psi / bar)</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 psi / 1.50 bar</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Power (SAE)</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168 </w:t>
            </w:r>
            <w:proofErr w:type="spellStart"/>
            <w:r w:rsidRPr="001D1111">
              <w:rPr>
                <w:rFonts w:ascii="Gill Sans MT" w:hAnsi="Gill Sans MT"/>
              </w:rPr>
              <w:t>hp</w:t>
            </w:r>
            <w:proofErr w:type="spellEnd"/>
            <w:r w:rsidRPr="001D1111">
              <w:rPr>
                <w:rFonts w:ascii="Gill Sans MT" w:hAnsi="Gill Sans MT"/>
              </w:rPr>
              <w:t xml:space="preserve"> (125 kW, 170 CV) @ 5,500 rpm</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Torque (SAE)</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Pr>
                <w:rFonts w:ascii="Gill Sans MT" w:hAnsi="Gill Sans MT"/>
              </w:rPr>
              <w:t>184 lb.-ft. (250 N</w:t>
            </w:r>
            <w:r w:rsidRPr="001D1111">
              <w:rPr>
                <w:rFonts w:ascii="Gill Sans MT" w:hAnsi="Gill Sans MT"/>
              </w:rPr>
              <w:t>m) @ 2,500-4,000 rpm</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Max. Engine Speed</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6,500 rpm (electronically limited)</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Fuel Requirement</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95 RON</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Oil Capacity</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(3.8 </w:t>
            </w:r>
            <w:r>
              <w:rPr>
                <w:rFonts w:ascii="Gill Sans MT" w:hAnsi="Gill Sans MT"/>
              </w:rPr>
              <w:t>litre</w:t>
            </w:r>
            <w:r w:rsidRPr="001D1111">
              <w:rPr>
                <w:rFonts w:ascii="Gill Sans MT" w:hAnsi="Gill Sans MT"/>
              </w:rPr>
              <w:t>; with dry filter)</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Coolant Capacity</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 (5.2 </w:t>
            </w:r>
            <w:r>
              <w:rPr>
                <w:rFonts w:ascii="Gill Sans MT" w:hAnsi="Gill Sans MT"/>
              </w:rPr>
              <w:t>litre</w:t>
            </w:r>
            <w:r w:rsidRPr="001D1111">
              <w:rPr>
                <w:rFonts w:ascii="Gill Sans MT" w:hAnsi="Gill Sans MT"/>
              </w:rPr>
              <w:t xml:space="preserve">) </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Emission Controls </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Dual three-way catalytic converters, heated oxygen sensors and internal engine features</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Fuel Economy </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TBD</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2,200 lbs. (1,000 kg)</w:t>
            </w:r>
          </w:p>
        </w:tc>
      </w:tr>
      <w:tr w:rsidR="00C75FAC" w:rsidRPr="001D1111" w:rsidTr="00170FDD">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lastRenderedPageBreak/>
              <w:t>Engine Assembly Plant</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proofErr w:type="spellStart"/>
            <w:r w:rsidRPr="001D1111">
              <w:rPr>
                <w:rFonts w:ascii="Gill Sans MT" w:hAnsi="Gill Sans MT"/>
              </w:rPr>
              <w:t>Termoli</w:t>
            </w:r>
            <w:proofErr w:type="spellEnd"/>
            <w:r w:rsidRPr="001D1111">
              <w:rPr>
                <w:rFonts w:ascii="Gill Sans MT" w:hAnsi="Gill Sans MT"/>
              </w:rPr>
              <w:t>, Italy</w:t>
            </w:r>
          </w:p>
        </w:tc>
      </w:tr>
    </w:tbl>
    <w:p w:rsidR="00C75FAC" w:rsidRDefault="00C75FAC" w:rsidP="00C75FAC">
      <w:pPr>
        <w:spacing w:before="80" w:after="80"/>
        <w:rPr>
          <w:rFonts w:ascii="Gill Sans MT" w:hAnsi="Gill Sans MT"/>
        </w:rPr>
      </w:pPr>
    </w:p>
    <w:p w:rsidR="00C75FAC" w:rsidRDefault="00C75FAC" w:rsidP="00C75FAC">
      <w:pPr>
        <w:spacing w:before="80" w:after="80"/>
        <w:rPr>
          <w:rFonts w:ascii="Gill Sans MT" w:hAnsi="Gill Sans MT"/>
        </w:rPr>
      </w:pPr>
    </w:p>
    <w:p w:rsidR="00C75FAC" w:rsidRPr="001D1111" w:rsidRDefault="00C75FAC" w:rsidP="00C75FAC">
      <w:pPr>
        <w:spacing w:before="80" w:after="80"/>
        <w:rPr>
          <w:rFonts w:ascii="Gill Sans MT" w:hAnsi="Gill Sans MT"/>
        </w:rPr>
      </w:pPr>
    </w:p>
    <w:tbl>
      <w:tblPr>
        <w:tblW w:w="5000" w:type="pct"/>
        <w:tblBorders>
          <w:bottom w:val="single" w:sz="6" w:space="0" w:color="auto"/>
          <w:insideH w:val="single" w:sz="6" w:space="0" w:color="auto"/>
        </w:tblBorders>
        <w:tblLook w:val="0000" w:firstRow="0" w:lastRow="0" w:firstColumn="0" w:lastColumn="0" w:noHBand="0" w:noVBand="0"/>
      </w:tblPr>
      <w:tblGrid>
        <w:gridCol w:w="3720"/>
        <w:gridCol w:w="4906"/>
        <w:gridCol w:w="94"/>
      </w:tblGrid>
      <w:tr w:rsidR="00C75FAC" w:rsidRPr="001D1111" w:rsidTr="00170FDD">
        <w:trPr>
          <w:cantSplit/>
          <w:trHeight w:val="259"/>
        </w:trPr>
        <w:tc>
          <w:tcPr>
            <w:tcW w:w="5000" w:type="pct"/>
            <w:gridSpan w:val="3"/>
            <w:tcBorders>
              <w:top w:val="nil"/>
            </w:tcBorders>
            <w:vAlign w:val="center"/>
          </w:tcPr>
          <w:p w:rsidR="00C75FAC" w:rsidRPr="001D1111" w:rsidRDefault="00C75FAC" w:rsidP="00170FDD">
            <w:pPr>
              <w:spacing w:before="80" w:after="80"/>
              <w:rPr>
                <w:rFonts w:ascii="Gill Sans MT" w:hAnsi="Gill Sans MT"/>
              </w:rPr>
            </w:pPr>
            <w:r w:rsidRPr="001D1111">
              <w:rPr>
                <w:rFonts w:ascii="Gill Sans MT" w:hAnsi="Gill Sans MT"/>
                <w:b/>
                <w:bCs/>
              </w:rPr>
              <w:t>ENGINE: 2.4-</w:t>
            </w:r>
            <w:r>
              <w:rPr>
                <w:rFonts w:ascii="Gill Sans MT" w:hAnsi="Gill Sans MT"/>
                <w:b/>
                <w:bCs/>
              </w:rPr>
              <w:t>LITRE</w:t>
            </w:r>
            <w:r w:rsidRPr="001D1111">
              <w:rPr>
                <w:rFonts w:ascii="Gill Sans MT" w:hAnsi="Gill Sans MT"/>
                <w:b/>
                <w:bCs/>
              </w:rPr>
              <w:t xml:space="preserve"> MULTIAIR2 TIGERSHARK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North America / Latin America / Africa / Middle East / Australia / Asia-Pacific</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Type and Description</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In-line four-cylinder, 16-valve MultiAir with multiport fuel injection</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Displacement</w:t>
            </w:r>
          </w:p>
        </w:tc>
        <w:tc>
          <w:tcPr>
            <w:tcW w:w="2867" w:type="pct"/>
            <w:gridSpan w:val="2"/>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 2,360 cc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Bore x Stroke</w:t>
            </w:r>
          </w:p>
        </w:tc>
        <w:tc>
          <w:tcPr>
            <w:tcW w:w="2867" w:type="pct"/>
            <w:gridSpan w:val="2"/>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88 X 97</w:t>
            </w:r>
          </w:p>
        </w:tc>
      </w:tr>
      <w:tr w:rsidR="00C75FAC" w:rsidRPr="001D1111" w:rsidTr="00170FDD">
        <w:trPr>
          <w:cantSplit/>
          <w:trHeight w:val="259"/>
        </w:trPr>
        <w:tc>
          <w:tcPr>
            <w:tcW w:w="2133" w:type="pct"/>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Valve System</w:t>
            </w:r>
          </w:p>
        </w:tc>
        <w:tc>
          <w:tcPr>
            <w:tcW w:w="2867" w:type="pct"/>
            <w:gridSpan w:val="2"/>
            <w:tcBorders>
              <w:bottom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SOHC, four valves per cylinder </w:t>
            </w:r>
          </w:p>
        </w:tc>
      </w:tr>
      <w:tr w:rsidR="00C75FAC" w:rsidRPr="001D1111" w:rsidTr="00170FDD">
        <w:trPr>
          <w:cantSplit/>
          <w:trHeight w:val="259"/>
        </w:trPr>
        <w:tc>
          <w:tcPr>
            <w:tcW w:w="2133"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Fuel Injection</w:t>
            </w:r>
          </w:p>
        </w:tc>
        <w:tc>
          <w:tcPr>
            <w:tcW w:w="2867" w:type="pct"/>
            <w:gridSpan w:val="2"/>
            <w:tcBorders>
              <w:top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Sequential, multiport, electronic, </w:t>
            </w:r>
            <w:proofErr w:type="spellStart"/>
            <w:r w:rsidRPr="001D1111">
              <w:rPr>
                <w:rFonts w:ascii="Gill Sans MT" w:hAnsi="Gill Sans MT"/>
              </w:rPr>
              <w:t>returnless</w:t>
            </w:r>
            <w:proofErr w:type="spellEnd"/>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Construction</w:t>
            </w:r>
          </w:p>
        </w:tc>
        <w:tc>
          <w:tcPr>
            <w:tcW w:w="2867" w:type="pct"/>
            <w:gridSpan w:val="2"/>
            <w:vAlign w:val="center"/>
          </w:tcPr>
          <w:p w:rsidR="00C75FAC" w:rsidRPr="001D1111" w:rsidRDefault="00C75FAC" w:rsidP="00170FDD">
            <w:pPr>
              <w:autoSpaceDE w:val="0"/>
              <w:autoSpaceDN w:val="0"/>
              <w:adjustRightInd w:val="0"/>
              <w:spacing w:before="80" w:after="80"/>
              <w:rPr>
                <w:rFonts w:ascii="Gill Sans MT" w:hAnsi="Gill Sans MT"/>
              </w:rPr>
            </w:pPr>
            <w:r>
              <w:rPr>
                <w:rFonts w:ascii="Gill Sans MT" w:hAnsi="Gill Sans MT"/>
              </w:rPr>
              <w:t>Aluminium</w:t>
            </w:r>
            <w:r w:rsidRPr="001D1111">
              <w:rPr>
                <w:rFonts w:ascii="Gill Sans MT" w:hAnsi="Gill Sans MT"/>
              </w:rPr>
              <w:t xml:space="preserve"> block, </w:t>
            </w:r>
            <w:r>
              <w:rPr>
                <w:rFonts w:ascii="Gill Sans MT" w:hAnsi="Gill Sans MT"/>
              </w:rPr>
              <w:t>aluminium</w:t>
            </w:r>
            <w:r w:rsidRPr="001D1111">
              <w:rPr>
                <w:rFonts w:ascii="Gill Sans MT" w:hAnsi="Gill Sans MT"/>
              </w:rPr>
              <w:t xml:space="preserve"> cylinder head</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Compression Ratio</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10:1</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Power (SAE net — estimated) </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184 </w:t>
            </w:r>
            <w:proofErr w:type="spellStart"/>
            <w:r w:rsidRPr="001D1111">
              <w:rPr>
                <w:rFonts w:ascii="Gill Sans MT" w:hAnsi="Gill Sans MT"/>
              </w:rPr>
              <w:t>hp</w:t>
            </w:r>
            <w:proofErr w:type="spellEnd"/>
            <w:r w:rsidRPr="001D1111">
              <w:rPr>
                <w:rFonts w:ascii="Gill Sans MT" w:hAnsi="Gill Sans MT"/>
              </w:rPr>
              <w:t xml:space="preserve"> (137 kW) @ 6,400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Torque (SAE net — estimated) </w:t>
            </w:r>
          </w:p>
        </w:tc>
        <w:tc>
          <w:tcPr>
            <w:tcW w:w="2867" w:type="pct"/>
            <w:gridSpan w:val="2"/>
            <w:vAlign w:val="center"/>
          </w:tcPr>
          <w:p w:rsidR="00C75FAC" w:rsidRPr="001D1111" w:rsidRDefault="00C75FAC" w:rsidP="00170FDD">
            <w:pPr>
              <w:spacing w:before="80" w:after="80"/>
              <w:rPr>
                <w:rFonts w:ascii="Gill Sans MT" w:hAnsi="Gill Sans MT"/>
              </w:rPr>
            </w:pPr>
            <w:r>
              <w:rPr>
                <w:rFonts w:ascii="Gill Sans MT" w:hAnsi="Gill Sans MT"/>
              </w:rPr>
              <w:t>177 lb.-ft. (236 N</w:t>
            </w:r>
            <w:r w:rsidRPr="001D1111">
              <w:rPr>
                <w:rFonts w:ascii="Gill Sans MT" w:hAnsi="Gill Sans MT"/>
              </w:rPr>
              <w:t>m) @ 4,400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Max. Engine Speed</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6,500 rpm</w:t>
            </w:r>
          </w:p>
        </w:tc>
      </w:tr>
      <w:tr w:rsidR="00C75FAC" w:rsidRPr="001D1111" w:rsidTr="00170FDD">
        <w:trPr>
          <w:cantSplit/>
          <w:trHeight w:val="259"/>
        </w:trPr>
        <w:tc>
          <w:tcPr>
            <w:tcW w:w="2133" w:type="pct"/>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Fuel Requirement</w:t>
            </w:r>
          </w:p>
        </w:tc>
        <w:tc>
          <w:tcPr>
            <w:tcW w:w="2867" w:type="pct"/>
            <w:gridSpan w:val="2"/>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Unleaded regular, 87 octane</w:t>
            </w:r>
          </w:p>
        </w:tc>
      </w:tr>
      <w:tr w:rsidR="00C75FAC" w:rsidRPr="001D1111" w:rsidTr="00170FDD">
        <w:trPr>
          <w:cantSplit/>
          <w:trHeight w:val="259"/>
        </w:trPr>
        <w:tc>
          <w:tcPr>
            <w:tcW w:w="2133"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Oil Capacity</w:t>
            </w:r>
          </w:p>
        </w:tc>
        <w:tc>
          <w:tcPr>
            <w:tcW w:w="2867" w:type="pct"/>
            <w:gridSpan w:val="2"/>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5.2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Coolant Capacity</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6.45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Emission Controls</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Single catalytic converter, heated wide band lambda sensor upstream and mid-catalyst heated oxygen sensor</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Fuel Economy </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TBD </w:t>
            </w:r>
          </w:p>
        </w:tc>
      </w:tr>
      <w:tr w:rsidR="00C75FAC" w:rsidRPr="001D1111" w:rsidTr="00170FDD">
        <w:trPr>
          <w:cantSplit/>
          <w:trHeight w:val="259"/>
        </w:trPr>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67" w:type="pct"/>
            <w:gridSpan w:val="2"/>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2,000 lbs. (907 kg)</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Engine Assembly Plant </w:t>
            </w:r>
          </w:p>
        </w:tc>
        <w:tc>
          <w:tcPr>
            <w:tcW w:w="2867" w:type="pct"/>
            <w:gridSpan w:val="2"/>
            <w:vAlign w:val="center"/>
          </w:tcPr>
          <w:p w:rsidR="00C75FAC" w:rsidRPr="001D1111" w:rsidRDefault="00C75FAC" w:rsidP="00170FDD">
            <w:pPr>
              <w:spacing w:before="80" w:after="80"/>
              <w:rPr>
                <w:rFonts w:ascii="Gill Sans MT" w:hAnsi="Gill Sans MT"/>
              </w:rPr>
            </w:pPr>
            <w:r w:rsidRPr="001D1111">
              <w:rPr>
                <w:rFonts w:ascii="Gill Sans MT" w:hAnsi="Gill Sans MT"/>
              </w:rPr>
              <w:t>Dundee Engine Plant, Dundee, Mich.</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4946" w:type="pct"/>
            <w:gridSpan w:val="2"/>
            <w:tcMar>
              <w:top w:w="0" w:type="dxa"/>
              <w:left w:w="108" w:type="dxa"/>
              <w:bottom w:w="0" w:type="dxa"/>
              <w:right w:w="108" w:type="dxa"/>
            </w:tcMar>
            <w:vAlign w:val="center"/>
          </w:tcPr>
          <w:p w:rsidR="00C75FAC" w:rsidRPr="001D1111" w:rsidRDefault="00C75FAC" w:rsidP="00170FDD">
            <w:pPr>
              <w:spacing w:before="80" w:after="80"/>
              <w:rPr>
                <w:rFonts w:ascii="Gill Sans MT" w:hAnsi="Gill Sans MT"/>
              </w:rPr>
            </w:pP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4946" w:type="pct"/>
            <w:gridSpan w:val="2"/>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br w:type="page"/>
            </w:r>
            <w:r w:rsidRPr="001D1111">
              <w:rPr>
                <w:rFonts w:ascii="Gill Sans MT" w:hAnsi="Gill Sans MT"/>
                <w:b/>
                <w:bCs/>
              </w:rPr>
              <w:t>ENGINE: 1.6-</w:t>
            </w:r>
            <w:r>
              <w:rPr>
                <w:rFonts w:ascii="Gill Sans MT" w:hAnsi="Gill Sans MT"/>
                <w:b/>
                <w:bCs/>
              </w:rPr>
              <w:t>LITRE</w:t>
            </w:r>
            <w:r w:rsidRPr="001D1111">
              <w:rPr>
                <w:rFonts w:ascii="Gill Sans MT" w:hAnsi="Gill Sans MT"/>
                <w:b/>
                <w:bCs/>
              </w:rPr>
              <w:t xml:space="preserve"> E.TORQ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Europe / Africa / Middle East / Australia / Latin America</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Type and Description</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In-line four-cylinder, 16-valve with port fuel injection</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Displacement</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autoSpaceDE w:val="0"/>
              <w:autoSpaceDN w:val="0"/>
              <w:spacing w:before="80" w:after="80"/>
              <w:rPr>
                <w:rFonts w:ascii="Gill Sans MT" w:hAnsi="Gill Sans MT"/>
              </w:rPr>
            </w:pPr>
            <w:r w:rsidRPr="001D1111">
              <w:rPr>
                <w:rFonts w:ascii="Gill Sans MT" w:hAnsi="Gill Sans MT"/>
              </w:rPr>
              <w:t>1,598 cc</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Bore x Stroke</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autoSpaceDE w:val="0"/>
              <w:autoSpaceDN w:val="0"/>
              <w:spacing w:before="80" w:after="80"/>
              <w:rPr>
                <w:rFonts w:ascii="Gill Sans MT" w:hAnsi="Gill Sans MT"/>
              </w:rPr>
            </w:pPr>
            <w:r w:rsidRPr="001D1111">
              <w:rPr>
                <w:rFonts w:ascii="Gill Sans MT" w:hAnsi="Gill Sans MT"/>
              </w:rPr>
              <w:t>77 mm X 85.8 mm</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Valve System</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autoSpaceDE w:val="0"/>
              <w:autoSpaceDN w:val="0"/>
              <w:spacing w:before="80" w:after="80"/>
              <w:rPr>
                <w:rFonts w:ascii="Gill Sans MT" w:hAnsi="Gill Sans MT"/>
              </w:rPr>
            </w:pPr>
            <w:r w:rsidRPr="001D1111">
              <w:rPr>
                <w:rFonts w:ascii="Gill Sans MT" w:hAnsi="Gill Sans MT"/>
              </w:rPr>
              <w:t xml:space="preserve">SOHC, 4 valves per cylinder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Fuel Injection</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autoSpaceDE w:val="0"/>
              <w:autoSpaceDN w:val="0"/>
              <w:spacing w:before="80" w:after="80"/>
              <w:rPr>
                <w:rFonts w:ascii="Gill Sans MT" w:hAnsi="Gill Sans MT"/>
              </w:rPr>
            </w:pPr>
            <w:r w:rsidRPr="001D1111">
              <w:rPr>
                <w:rFonts w:ascii="Gill Sans MT" w:hAnsi="Gill Sans MT"/>
              </w:rPr>
              <w:t xml:space="preserve">Sequential, multiport, electronic, </w:t>
            </w:r>
            <w:proofErr w:type="spellStart"/>
            <w:r w:rsidRPr="001D1111">
              <w:rPr>
                <w:rFonts w:ascii="Gill Sans MT" w:hAnsi="Gill Sans MT"/>
              </w:rPr>
              <w:t>returnless</w:t>
            </w:r>
            <w:proofErr w:type="spellEnd"/>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Construction</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autoSpaceDE w:val="0"/>
              <w:autoSpaceDN w:val="0"/>
              <w:spacing w:before="80" w:after="80"/>
              <w:rPr>
                <w:rFonts w:ascii="Gill Sans MT" w:hAnsi="Gill Sans MT"/>
              </w:rPr>
            </w:pPr>
            <w:r w:rsidRPr="001D1111">
              <w:rPr>
                <w:rFonts w:ascii="Gill Sans MT" w:hAnsi="Gill Sans MT"/>
              </w:rPr>
              <w:t xml:space="preserve">High pressure die casting </w:t>
            </w:r>
            <w:r>
              <w:rPr>
                <w:rFonts w:ascii="Gill Sans MT" w:hAnsi="Gill Sans MT"/>
              </w:rPr>
              <w:t>aluminium</w:t>
            </w:r>
            <w:r w:rsidRPr="001D1111">
              <w:rPr>
                <w:rFonts w:ascii="Gill Sans MT" w:hAnsi="Gill Sans MT"/>
              </w:rPr>
              <w:t xml:space="preserve"> block, </w:t>
            </w:r>
            <w:r>
              <w:rPr>
                <w:rFonts w:ascii="Gill Sans MT" w:hAnsi="Gill Sans MT"/>
              </w:rPr>
              <w:t>aluminium</w:t>
            </w:r>
            <w:r w:rsidRPr="001D1111">
              <w:rPr>
                <w:rFonts w:ascii="Gill Sans MT" w:hAnsi="Gill Sans MT"/>
              </w:rPr>
              <w:t xml:space="preserve"> cylinder head</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Compression Ratio</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11.0:1</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Power (SAE net — estimated) </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108 </w:t>
            </w:r>
            <w:r w:rsidRPr="001D1111">
              <w:rPr>
                <w:rFonts w:ascii="Gill Sans MT" w:hAnsi="Gill Sans MT"/>
                <w:lang w:val="ro-RO"/>
              </w:rPr>
              <w:t>hp (</w:t>
            </w:r>
            <w:r w:rsidRPr="001D1111">
              <w:rPr>
                <w:rFonts w:ascii="Gill Sans MT" w:hAnsi="Gill Sans MT"/>
              </w:rPr>
              <w:t>81 kW, 110 CV) @ 5,500 rpm</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Torque (SAE net — estimated) </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lang w:val="pt-BR"/>
              </w:rPr>
            </w:pPr>
            <w:r w:rsidRPr="001D1111">
              <w:rPr>
                <w:rFonts w:ascii="Gill Sans MT" w:hAnsi="Gill Sans MT"/>
              </w:rPr>
              <w:t xml:space="preserve">112 lb.-ft. (152 </w:t>
            </w:r>
            <w:r>
              <w:rPr>
                <w:rFonts w:ascii="Gill Sans MT" w:hAnsi="Gill Sans MT"/>
                <w:lang w:val="ro-RO"/>
              </w:rPr>
              <w:t>N</w:t>
            </w:r>
            <w:r w:rsidRPr="001D1111">
              <w:rPr>
                <w:rFonts w:ascii="Gill Sans MT" w:hAnsi="Gill Sans MT"/>
                <w:lang w:val="ro-RO"/>
              </w:rPr>
              <w:t>m)</w:t>
            </w:r>
            <w:r w:rsidRPr="001D1111">
              <w:rPr>
                <w:rFonts w:ascii="Gill Sans MT" w:hAnsi="Gill Sans MT"/>
              </w:rPr>
              <w:t xml:space="preserve"> @ 4,50</w:t>
            </w:r>
            <w:r w:rsidRPr="001D1111">
              <w:rPr>
                <w:rFonts w:ascii="Gill Sans MT" w:hAnsi="Gill Sans MT"/>
                <w:lang w:val="pt-BR"/>
              </w:rPr>
              <w:t>0 rpm</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Max. Engine Speed</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6,500 rpm</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Fuel Requirement</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E0</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Oil Capacity</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4.6 </w:t>
            </w:r>
            <w:r>
              <w:rPr>
                <w:rFonts w:ascii="Gill Sans MT" w:hAnsi="Gill Sans MT"/>
              </w:rPr>
              <w:t>litre</w:t>
            </w:r>
            <w:r w:rsidRPr="001D1111">
              <w:rPr>
                <w:rFonts w:ascii="Gill Sans MT" w:hAnsi="Gill Sans MT"/>
              </w:rPr>
              <w:t xml:space="preserve">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Coolant Capacity</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5.6 </w:t>
            </w:r>
            <w:r>
              <w:rPr>
                <w:rFonts w:ascii="Gill Sans MT" w:hAnsi="Gill Sans MT"/>
              </w:rPr>
              <w:t>litre</w:t>
            </w:r>
            <w:r w:rsidRPr="001D1111">
              <w:rPr>
                <w:rFonts w:ascii="Gill Sans MT" w:hAnsi="Gill Sans MT"/>
              </w:rPr>
              <w:t xml:space="preserve">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Emission Controls</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Single catalytic converter, heated switching lambda sensor upstream and heated switching lambda sensor downstream</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Fuel Economy </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TBD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13" w:type="pct"/>
            <w:tcBorders>
              <w:bottom w:val="single" w:sz="8" w:space="0" w:color="auto"/>
            </w:tcBorders>
            <w:tcMar>
              <w:top w:w="0" w:type="dxa"/>
              <w:left w:w="108" w:type="dxa"/>
              <w:bottom w:w="0" w:type="dxa"/>
              <w:right w:w="108" w:type="dxa"/>
            </w:tcMa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2,200 lbs. (1,000 kg)</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4" w:type="pct"/>
          <w:cantSplit/>
          <w:trHeight w:val="259"/>
        </w:trPr>
        <w:tc>
          <w:tcPr>
            <w:tcW w:w="213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 xml:space="preserve">Engine Assembly Plant </w:t>
            </w:r>
          </w:p>
        </w:tc>
        <w:tc>
          <w:tcPr>
            <w:tcW w:w="2813" w:type="pct"/>
            <w:tcBorders>
              <w:bottom w:val="single" w:sz="8" w:space="0" w:color="auto"/>
            </w:tcBorders>
            <w:tcMar>
              <w:top w:w="0" w:type="dxa"/>
              <w:left w:w="108" w:type="dxa"/>
              <w:bottom w:w="0" w:type="dxa"/>
              <w:right w:w="108" w:type="dxa"/>
            </w:tcMar>
            <w:vAlign w:val="center"/>
            <w:hideMark/>
          </w:tcPr>
          <w:p w:rsidR="00C75FAC" w:rsidRPr="001D1111" w:rsidRDefault="00C75FAC" w:rsidP="00170FDD">
            <w:pPr>
              <w:spacing w:before="80" w:after="80"/>
              <w:rPr>
                <w:rFonts w:ascii="Gill Sans MT" w:hAnsi="Gill Sans MT"/>
              </w:rPr>
            </w:pPr>
            <w:r w:rsidRPr="001D1111">
              <w:rPr>
                <w:rFonts w:ascii="Gill Sans MT" w:hAnsi="Gill Sans MT"/>
              </w:rPr>
              <w:t>Campo Largo, Brazil</w:t>
            </w:r>
          </w:p>
        </w:tc>
      </w:tr>
    </w:tbl>
    <w:p w:rsidR="00C75FAC" w:rsidRPr="001D1111" w:rsidRDefault="00C75FAC" w:rsidP="00C75FAC">
      <w:pPr>
        <w:spacing w:before="80" w:after="80"/>
        <w:rPr>
          <w:rFonts w:ascii="Gill Sans MT" w:hAnsi="Gill Sans MT"/>
        </w:rPr>
      </w:pPr>
    </w:p>
    <w:tbl>
      <w:tblPr>
        <w:tblW w:w="5000" w:type="pct"/>
        <w:tblBorders>
          <w:bottom w:val="single" w:sz="6" w:space="0" w:color="auto"/>
          <w:insideH w:val="single" w:sz="6" w:space="0" w:color="auto"/>
        </w:tblBorders>
        <w:tblLook w:val="0000" w:firstRow="0" w:lastRow="0" w:firstColumn="0" w:lastColumn="0" w:noHBand="0" w:noVBand="0"/>
      </w:tblPr>
      <w:tblGrid>
        <w:gridCol w:w="3720"/>
        <w:gridCol w:w="5000"/>
      </w:tblGrid>
      <w:tr w:rsidR="00C75FAC" w:rsidRPr="001D1111" w:rsidTr="00170FDD">
        <w:trPr>
          <w:cantSplit/>
          <w:trHeight w:val="259"/>
        </w:trPr>
        <w:tc>
          <w:tcPr>
            <w:tcW w:w="5000" w:type="pct"/>
            <w:gridSpan w:val="2"/>
            <w:tcBorders>
              <w:top w:val="nil"/>
            </w:tcBorders>
            <w:vAlign w:val="center"/>
          </w:tcPr>
          <w:p w:rsidR="00C75FAC" w:rsidRPr="001D1111" w:rsidRDefault="00C75FAC" w:rsidP="00170FDD">
            <w:pPr>
              <w:spacing w:before="80" w:after="80"/>
              <w:rPr>
                <w:rFonts w:ascii="Gill Sans MT" w:hAnsi="Gill Sans MT"/>
              </w:rPr>
            </w:pPr>
            <w:r w:rsidRPr="001D1111">
              <w:rPr>
                <w:rFonts w:ascii="Gill Sans MT" w:hAnsi="Gill Sans MT"/>
                <w:b/>
                <w:bCs/>
              </w:rPr>
              <w:t>ENGINE: 1.6-</w:t>
            </w:r>
            <w:r>
              <w:rPr>
                <w:rFonts w:ascii="Gill Sans MT" w:hAnsi="Gill Sans MT"/>
                <w:b/>
                <w:bCs/>
              </w:rPr>
              <w:t>LITRE</w:t>
            </w:r>
            <w:r w:rsidRPr="001D1111">
              <w:rPr>
                <w:rFonts w:ascii="Gill Sans MT" w:hAnsi="Gill Sans MT"/>
                <w:b/>
                <w:bCs/>
              </w:rPr>
              <w:t xml:space="preserve"> MULTIJET II TURBODIESEL WITH STOP&amp;START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lastRenderedPageBreak/>
              <w:t>Availability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Europe / Africa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Type and Description</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In-line four-cylinder, 16 valve MultiJet common-rail with solenoid injectors</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Displacement</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1,598 cc</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Bore x Stroke</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79.5 X 80.5</w:t>
            </w:r>
          </w:p>
        </w:tc>
      </w:tr>
      <w:tr w:rsidR="00C75FAC" w:rsidRPr="001D1111" w:rsidTr="00170FDD">
        <w:trPr>
          <w:cantSplit/>
          <w:trHeight w:val="259"/>
        </w:trPr>
        <w:tc>
          <w:tcPr>
            <w:tcW w:w="2133" w:type="pct"/>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Valve System</w:t>
            </w:r>
          </w:p>
        </w:tc>
        <w:tc>
          <w:tcPr>
            <w:tcW w:w="2867" w:type="pct"/>
            <w:tcBorders>
              <w:bottom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DOHC, four valves per cylinder </w:t>
            </w:r>
          </w:p>
        </w:tc>
      </w:tr>
      <w:tr w:rsidR="00C75FAC" w:rsidRPr="001D1111" w:rsidTr="00170FDD">
        <w:trPr>
          <w:cantSplit/>
          <w:trHeight w:val="259"/>
        </w:trPr>
        <w:tc>
          <w:tcPr>
            <w:tcW w:w="2133"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Fuel Injection</w:t>
            </w:r>
          </w:p>
        </w:tc>
        <w:tc>
          <w:tcPr>
            <w:tcW w:w="2867" w:type="pct"/>
            <w:tcBorders>
              <w:top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1,600-bar (23,206 psi) common-rail with solenoid injectors</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Construction</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Cast-iron block; </w:t>
            </w:r>
            <w:r>
              <w:rPr>
                <w:rFonts w:ascii="Gill Sans MT" w:hAnsi="Gill Sans MT"/>
              </w:rPr>
              <w:t>aluminium</w:t>
            </w:r>
            <w:r w:rsidRPr="001D1111">
              <w:rPr>
                <w:rFonts w:ascii="Gill Sans MT" w:hAnsi="Gill Sans MT"/>
              </w:rPr>
              <w:t xml:space="preserve"> cylinder head</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Compression Ratio</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16.5:1</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Power (SAE net — estimated) </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118 </w:t>
            </w:r>
            <w:proofErr w:type="spellStart"/>
            <w:r w:rsidRPr="001D1111">
              <w:rPr>
                <w:rFonts w:ascii="Gill Sans MT" w:hAnsi="Gill Sans MT"/>
              </w:rPr>
              <w:t>hp</w:t>
            </w:r>
            <w:proofErr w:type="spellEnd"/>
            <w:r w:rsidRPr="001D1111">
              <w:rPr>
                <w:rFonts w:ascii="Gill Sans MT" w:hAnsi="Gill Sans MT"/>
              </w:rPr>
              <w:t xml:space="preserve"> (88 kW, 120 CV) @ 4,000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Torque (SAE net — estimated) </w:t>
            </w:r>
          </w:p>
        </w:tc>
        <w:tc>
          <w:tcPr>
            <w:tcW w:w="2867" w:type="pct"/>
            <w:vAlign w:val="center"/>
          </w:tcPr>
          <w:p w:rsidR="00C75FAC" w:rsidRPr="001D1111" w:rsidRDefault="00C75FAC" w:rsidP="00170FDD">
            <w:pPr>
              <w:spacing w:before="80" w:after="80"/>
              <w:rPr>
                <w:rFonts w:ascii="Gill Sans MT" w:hAnsi="Gill Sans MT"/>
              </w:rPr>
            </w:pPr>
            <w:r>
              <w:rPr>
                <w:rFonts w:ascii="Gill Sans MT" w:hAnsi="Gill Sans MT"/>
              </w:rPr>
              <w:t>320 N</w:t>
            </w:r>
            <w:r w:rsidRPr="001D1111">
              <w:rPr>
                <w:rFonts w:ascii="Gill Sans MT" w:hAnsi="Gill Sans MT"/>
              </w:rPr>
              <w:t>m (236 lb.-ft.) @ 1,750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Max. Engine Speed</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5,000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Fuel Requirement</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B7</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Oil Capacity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5.2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Coolant Capacity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6.1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Emission Controls</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Close-coupled DPF, low-pressure cooled EGR</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Fuel Economy </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TBD </w:t>
            </w:r>
          </w:p>
        </w:tc>
      </w:tr>
      <w:tr w:rsidR="00C75FAC" w:rsidRPr="001D1111" w:rsidTr="00170FDD">
        <w:trPr>
          <w:cantSplit/>
          <w:trHeight w:val="259"/>
        </w:trPr>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2,200 lbs. (1,000 kg)</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Engine Assembly Plant </w:t>
            </w:r>
          </w:p>
        </w:tc>
        <w:tc>
          <w:tcPr>
            <w:tcW w:w="2867" w:type="pct"/>
            <w:vAlign w:val="center"/>
          </w:tcPr>
          <w:p w:rsidR="00C75FAC" w:rsidRPr="001D1111" w:rsidRDefault="00C75FAC" w:rsidP="00170FDD">
            <w:pPr>
              <w:spacing w:before="80" w:after="80"/>
              <w:rPr>
                <w:rFonts w:ascii="Gill Sans MT" w:hAnsi="Gill Sans MT"/>
              </w:rPr>
            </w:pPr>
            <w:proofErr w:type="spellStart"/>
            <w:r w:rsidRPr="001D1111">
              <w:rPr>
                <w:rFonts w:ascii="Gill Sans MT" w:hAnsi="Gill Sans MT"/>
              </w:rPr>
              <w:t>Pratola</w:t>
            </w:r>
            <w:proofErr w:type="spellEnd"/>
            <w:r w:rsidRPr="001D1111">
              <w:rPr>
                <w:rFonts w:ascii="Gill Sans MT" w:hAnsi="Gill Sans MT"/>
              </w:rPr>
              <w:t xml:space="preserve"> Serra, Italy</w:t>
            </w:r>
          </w:p>
        </w:tc>
      </w:tr>
    </w:tbl>
    <w:p w:rsidR="00C75FAC" w:rsidRPr="001D1111" w:rsidRDefault="00C75FAC" w:rsidP="00C75FAC">
      <w:pPr>
        <w:spacing w:before="80" w:after="80"/>
        <w:rPr>
          <w:rFonts w:ascii="Gill Sans MT" w:hAnsi="Gill Sans MT"/>
        </w:rPr>
      </w:pPr>
    </w:p>
    <w:tbl>
      <w:tblPr>
        <w:tblW w:w="5000" w:type="pct"/>
        <w:tblBorders>
          <w:bottom w:val="single" w:sz="6" w:space="0" w:color="auto"/>
          <w:insideH w:val="single" w:sz="6" w:space="0" w:color="auto"/>
        </w:tblBorders>
        <w:tblLook w:val="0000" w:firstRow="0" w:lastRow="0" w:firstColumn="0" w:lastColumn="0" w:noHBand="0" w:noVBand="0"/>
      </w:tblPr>
      <w:tblGrid>
        <w:gridCol w:w="3720"/>
        <w:gridCol w:w="5000"/>
      </w:tblGrid>
      <w:tr w:rsidR="00C75FAC" w:rsidRPr="001D1111" w:rsidTr="00170FDD">
        <w:trPr>
          <w:cantSplit/>
          <w:trHeight w:val="259"/>
        </w:trPr>
        <w:tc>
          <w:tcPr>
            <w:tcW w:w="5000" w:type="pct"/>
            <w:gridSpan w:val="2"/>
            <w:tcBorders>
              <w:top w:val="nil"/>
            </w:tcBorders>
            <w:vAlign w:val="center"/>
          </w:tcPr>
          <w:p w:rsidR="00C75FAC" w:rsidRPr="001D1111" w:rsidRDefault="00C75FAC" w:rsidP="00170FDD">
            <w:pPr>
              <w:spacing w:before="80" w:after="80"/>
              <w:rPr>
                <w:rFonts w:ascii="Gill Sans MT" w:hAnsi="Gill Sans MT"/>
              </w:rPr>
            </w:pPr>
            <w:r w:rsidRPr="001D1111">
              <w:rPr>
                <w:rFonts w:ascii="Gill Sans MT" w:hAnsi="Gill Sans MT"/>
                <w:b/>
                <w:bCs/>
              </w:rPr>
              <w:t>ENGINE: 2.0-</w:t>
            </w:r>
            <w:r>
              <w:rPr>
                <w:rFonts w:ascii="Gill Sans MT" w:hAnsi="Gill Sans MT"/>
                <w:b/>
                <w:bCs/>
              </w:rPr>
              <w:t>LITRE</w:t>
            </w:r>
            <w:r w:rsidRPr="001D1111">
              <w:rPr>
                <w:rFonts w:ascii="Gill Sans MT" w:hAnsi="Gill Sans MT"/>
                <w:b/>
                <w:bCs/>
              </w:rPr>
              <w:t xml:space="preserve"> MULTIJET II TURBODIESEL WITH STOP&amp;START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Europe / Asia-Pacific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Type and Description</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In-line four-cylinder, 16-valve MultiJet II common-rail with solenoid injectors</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Displacement</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1,956 cc</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lastRenderedPageBreak/>
              <w:t>Bore x Stroke</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83 X 90.4</w:t>
            </w:r>
          </w:p>
        </w:tc>
      </w:tr>
      <w:tr w:rsidR="00C75FAC" w:rsidRPr="001D1111" w:rsidTr="00170FDD">
        <w:trPr>
          <w:cantSplit/>
          <w:trHeight w:val="259"/>
        </w:trPr>
        <w:tc>
          <w:tcPr>
            <w:tcW w:w="2133" w:type="pct"/>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Valve System</w:t>
            </w:r>
          </w:p>
        </w:tc>
        <w:tc>
          <w:tcPr>
            <w:tcW w:w="2867" w:type="pct"/>
            <w:tcBorders>
              <w:bottom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DOHC, four valves per cylinder </w:t>
            </w:r>
          </w:p>
        </w:tc>
      </w:tr>
      <w:tr w:rsidR="00C75FAC" w:rsidRPr="001D1111" w:rsidTr="00170FDD">
        <w:trPr>
          <w:cantSplit/>
          <w:trHeight w:val="259"/>
        </w:trPr>
        <w:tc>
          <w:tcPr>
            <w:tcW w:w="2133"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Fuel Injection</w:t>
            </w:r>
          </w:p>
        </w:tc>
        <w:tc>
          <w:tcPr>
            <w:tcW w:w="2867" w:type="pct"/>
            <w:tcBorders>
              <w:top w:val="single" w:sz="4" w:space="0" w:color="auto"/>
            </w:tcBorders>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1,600-bar (23,206 psi) common-rail with solenoid injectors </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Construction</w:t>
            </w:r>
          </w:p>
        </w:tc>
        <w:tc>
          <w:tcPr>
            <w:tcW w:w="2867" w:type="pct"/>
            <w:vAlign w:val="center"/>
          </w:tcPr>
          <w:p w:rsidR="00C75FAC" w:rsidRPr="001D1111" w:rsidRDefault="00C75FAC" w:rsidP="00170FDD">
            <w:pPr>
              <w:autoSpaceDE w:val="0"/>
              <w:autoSpaceDN w:val="0"/>
              <w:adjustRightInd w:val="0"/>
              <w:spacing w:before="80" w:after="80"/>
              <w:rPr>
                <w:rFonts w:ascii="Gill Sans MT" w:hAnsi="Gill Sans MT"/>
              </w:rPr>
            </w:pPr>
            <w:r w:rsidRPr="001D1111">
              <w:rPr>
                <w:rFonts w:ascii="Gill Sans MT" w:hAnsi="Gill Sans MT"/>
              </w:rPr>
              <w:t xml:space="preserve">Cast-iron block, </w:t>
            </w:r>
            <w:r>
              <w:rPr>
                <w:rFonts w:ascii="Gill Sans MT" w:hAnsi="Gill Sans MT"/>
              </w:rPr>
              <w:t>aluminium</w:t>
            </w:r>
            <w:r w:rsidRPr="001D1111">
              <w:rPr>
                <w:rFonts w:ascii="Gill Sans MT" w:hAnsi="Gill Sans MT"/>
              </w:rPr>
              <w:t xml:space="preserve"> cylinder head</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Compression Ratio</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16.5:1</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Power (SAE net — estimated) </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138 </w:t>
            </w:r>
            <w:proofErr w:type="spellStart"/>
            <w:r w:rsidRPr="001D1111">
              <w:rPr>
                <w:rFonts w:ascii="Gill Sans MT" w:hAnsi="Gill Sans MT"/>
              </w:rPr>
              <w:t>hp</w:t>
            </w:r>
            <w:proofErr w:type="spellEnd"/>
            <w:r w:rsidRPr="001D1111">
              <w:rPr>
                <w:rFonts w:ascii="Gill Sans MT" w:hAnsi="Gill Sans MT"/>
              </w:rPr>
              <w:t xml:space="preserve"> (103 kW, 140 CV) @ 3,750 rpm</w:t>
            </w:r>
          </w:p>
          <w:p w:rsidR="00C75FAC" w:rsidRPr="001D1111" w:rsidRDefault="00C75FAC" w:rsidP="00170FDD">
            <w:pPr>
              <w:spacing w:before="80" w:after="80"/>
              <w:rPr>
                <w:rFonts w:ascii="Gill Sans MT" w:hAnsi="Gill Sans MT"/>
              </w:rPr>
            </w:pPr>
            <w:r w:rsidRPr="001D1111">
              <w:rPr>
                <w:rFonts w:ascii="Gill Sans MT" w:hAnsi="Gill Sans MT"/>
              </w:rPr>
              <w:t xml:space="preserve">167 </w:t>
            </w:r>
            <w:proofErr w:type="spellStart"/>
            <w:r w:rsidRPr="001D1111">
              <w:rPr>
                <w:rFonts w:ascii="Gill Sans MT" w:hAnsi="Gill Sans MT"/>
              </w:rPr>
              <w:t>hp</w:t>
            </w:r>
            <w:proofErr w:type="spellEnd"/>
            <w:r w:rsidRPr="001D1111">
              <w:rPr>
                <w:rFonts w:ascii="Gill Sans MT" w:hAnsi="Gill Sans MT"/>
              </w:rPr>
              <w:t xml:space="preserve"> (125 kW, 170 CV) @ 3,750 rpm</w:t>
            </w:r>
          </w:p>
        </w:tc>
      </w:tr>
      <w:tr w:rsidR="00C75FAC" w:rsidRPr="001D1111" w:rsidTr="00170FDD">
        <w:trPr>
          <w:cantSplit/>
          <w:trHeight w:val="259"/>
        </w:trPr>
        <w:tc>
          <w:tcPr>
            <w:tcW w:w="2133" w:type="pct"/>
            <w:tcBorders>
              <w:bottom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Torque (SAE net — estimated) </w:t>
            </w:r>
          </w:p>
        </w:tc>
        <w:tc>
          <w:tcPr>
            <w:tcW w:w="2867" w:type="pct"/>
            <w:tcBorders>
              <w:bottom w:val="single" w:sz="4" w:space="0" w:color="auto"/>
            </w:tcBorders>
            <w:vAlign w:val="center"/>
          </w:tcPr>
          <w:p w:rsidR="00C75FAC" w:rsidRPr="001D1111" w:rsidRDefault="00C75FAC" w:rsidP="00170FDD">
            <w:pPr>
              <w:spacing w:before="80" w:after="80"/>
              <w:rPr>
                <w:rFonts w:ascii="Gill Sans MT" w:hAnsi="Gill Sans MT"/>
              </w:rPr>
            </w:pPr>
            <w:r>
              <w:rPr>
                <w:rFonts w:ascii="Gill Sans MT" w:hAnsi="Gill Sans MT"/>
              </w:rPr>
              <w:t>258 lb.-ft. (350 N</w:t>
            </w:r>
            <w:r w:rsidRPr="001D1111">
              <w:rPr>
                <w:rFonts w:ascii="Gill Sans MT" w:hAnsi="Gill Sans MT"/>
              </w:rPr>
              <w:t>m) @ 1,500/1,750-2500 rpm</w:t>
            </w:r>
          </w:p>
        </w:tc>
      </w:tr>
      <w:tr w:rsidR="00C75FAC" w:rsidRPr="001D1111" w:rsidTr="00170FDD">
        <w:trPr>
          <w:cantSplit/>
          <w:trHeight w:val="259"/>
        </w:trPr>
        <w:tc>
          <w:tcPr>
            <w:tcW w:w="2133"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Max. Engine Speed</w:t>
            </w:r>
          </w:p>
        </w:tc>
        <w:tc>
          <w:tcPr>
            <w:tcW w:w="2867" w:type="pct"/>
            <w:tcBorders>
              <w:top w:val="single" w:sz="4" w:space="0" w:color="auto"/>
            </w:tcBorders>
            <w:vAlign w:val="center"/>
          </w:tcPr>
          <w:p w:rsidR="00C75FAC" w:rsidRPr="001D1111" w:rsidRDefault="00C75FAC" w:rsidP="00170FDD">
            <w:pPr>
              <w:spacing w:before="80" w:after="80"/>
              <w:rPr>
                <w:rFonts w:ascii="Gill Sans MT" w:hAnsi="Gill Sans MT"/>
              </w:rPr>
            </w:pPr>
            <w:r w:rsidRPr="001D1111">
              <w:rPr>
                <w:rFonts w:ascii="Gill Sans MT" w:hAnsi="Gill Sans MT"/>
              </w:rPr>
              <w:t>5,000 rpm</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Fuel Requirement</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B7</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Oil Capacity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5.2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Coolant Capacity</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6.5 </w:t>
            </w:r>
            <w:r>
              <w:rPr>
                <w:rFonts w:ascii="Gill Sans MT" w:hAnsi="Gill Sans MT"/>
              </w:rPr>
              <w:t>litre</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Emission Controls</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Close-coupled DPF, low-pressure cooled EGR</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Fuel Economy </w:t>
            </w:r>
          </w:p>
        </w:tc>
        <w:tc>
          <w:tcPr>
            <w:tcW w:w="2867"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TBD </w:t>
            </w:r>
          </w:p>
        </w:tc>
      </w:tr>
      <w:tr w:rsidR="00C75FAC" w:rsidRPr="001D1111" w:rsidTr="00170FDD">
        <w:trPr>
          <w:cantSplit/>
          <w:trHeight w:val="259"/>
        </w:trPr>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Towing</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3,300 lbs. (1,500 kg)</w:t>
            </w:r>
          </w:p>
        </w:tc>
      </w:tr>
      <w:tr w:rsidR="00C75FAC" w:rsidRPr="001D1111" w:rsidTr="00170FDD">
        <w:trPr>
          <w:cantSplit/>
          <w:trHeight w:val="259"/>
        </w:trPr>
        <w:tc>
          <w:tcPr>
            <w:tcW w:w="2133" w:type="pct"/>
            <w:vAlign w:val="center"/>
          </w:tcPr>
          <w:p w:rsidR="00C75FAC" w:rsidRPr="001D1111" w:rsidRDefault="00C75FAC" w:rsidP="00170FDD">
            <w:pPr>
              <w:spacing w:before="80" w:after="80"/>
              <w:rPr>
                <w:rFonts w:ascii="Gill Sans MT" w:hAnsi="Gill Sans MT"/>
              </w:rPr>
            </w:pPr>
            <w:r w:rsidRPr="001D1111">
              <w:rPr>
                <w:rFonts w:ascii="Gill Sans MT" w:hAnsi="Gill Sans MT"/>
              </w:rPr>
              <w:t xml:space="preserve">Engine Assembly Plant </w:t>
            </w:r>
          </w:p>
        </w:tc>
        <w:tc>
          <w:tcPr>
            <w:tcW w:w="2867" w:type="pct"/>
            <w:vAlign w:val="center"/>
          </w:tcPr>
          <w:p w:rsidR="00C75FAC" w:rsidRPr="001D1111" w:rsidRDefault="00C75FAC" w:rsidP="00170FDD">
            <w:pPr>
              <w:spacing w:before="80" w:after="80"/>
              <w:rPr>
                <w:rFonts w:ascii="Gill Sans MT" w:hAnsi="Gill Sans MT"/>
              </w:rPr>
            </w:pPr>
            <w:proofErr w:type="spellStart"/>
            <w:r w:rsidRPr="001D1111">
              <w:rPr>
                <w:rFonts w:ascii="Gill Sans MT" w:hAnsi="Gill Sans MT"/>
              </w:rPr>
              <w:t>Pratola</w:t>
            </w:r>
            <w:proofErr w:type="spellEnd"/>
            <w:r w:rsidRPr="001D1111">
              <w:rPr>
                <w:rFonts w:ascii="Gill Sans MT" w:hAnsi="Gill Sans MT"/>
              </w:rPr>
              <w:t xml:space="preserve"> Serra, Italy</w:t>
            </w:r>
          </w:p>
        </w:tc>
      </w:tr>
      <w:tr w:rsidR="00C75FAC" w:rsidRPr="001D1111" w:rsidTr="00170FDD">
        <w:trPr>
          <w:cantSplit/>
          <w:trHeight w:val="259"/>
        </w:trPr>
        <w:tc>
          <w:tcPr>
            <w:tcW w:w="2133" w:type="pct"/>
            <w:tcBorders>
              <w:bottom w:val="nil"/>
            </w:tcBorders>
            <w:vAlign w:val="center"/>
          </w:tcPr>
          <w:p w:rsidR="00C75FAC" w:rsidRPr="001D1111" w:rsidRDefault="00C75FAC" w:rsidP="00170FDD">
            <w:pPr>
              <w:spacing w:before="80" w:after="80"/>
              <w:rPr>
                <w:rFonts w:ascii="Gill Sans MT" w:hAnsi="Gill Sans MT"/>
                <w:b/>
                <w:bCs/>
              </w:rPr>
            </w:pPr>
          </w:p>
        </w:tc>
        <w:tc>
          <w:tcPr>
            <w:tcW w:w="2867" w:type="pct"/>
            <w:tcBorders>
              <w:bottom w:val="nil"/>
            </w:tcBorders>
            <w:vAlign w:val="center"/>
          </w:tcPr>
          <w:p w:rsidR="00C75FAC" w:rsidRPr="001D1111" w:rsidRDefault="00C75FAC" w:rsidP="00170FDD">
            <w:pPr>
              <w:spacing w:before="80" w:after="80"/>
              <w:rPr>
                <w:rFonts w:ascii="Gill Sans MT" w:hAnsi="Gill Sans MT"/>
              </w:rPr>
            </w:pPr>
          </w:p>
        </w:tc>
      </w:tr>
      <w:tr w:rsidR="00C75FAC" w:rsidRPr="001D1111" w:rsidTr="00170FDD">
        <w:trPr>
          <w:cantSplit/>
          <w:trHeight w:val="259"/>
        </w:trPr>
        <w:tc>
          <w:tcPr>
            <w:tcW w:w="5000" w:type="pct"/>
            <w:gridSpan w:val="2"/>
            <w:tcBorders>
              <w:top w:val="nil"/>
            </w:tcBorders>
            <w:vAlign w:val="center"/>
          </w:tcPr>
          <w:p w:rsidR="00C75FAC" w:rsidRPr="001D1111" w:rsidRDefault="00C75FAC" w:rsidP="00170FDD">
            <w:pPr>
              <w:spacing w:before="80" w:after="80"/>
              <w:rPr>
                <w:rFonts w:ascii="Gill Sans MT" w:hAnsi="Gill Sans MT"/>
              </w:rPr>
            </w:pPr>
            <w:r w:rsidRPr="001D1111">
              <w:rPr>
                <w:rFonts w:ascii="Gill Sans MT" w:hAnsi="Gill Sans MT"/>
                <w:b/>
                <w:bCs/>
              </w:rPr>
              <w:t>TRANSMISSION: 948TE NINE-SPEED AUTOMATIC</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1.4-</w:t>
            </w:r>
            <w:r>
              <w:rPr>
                <w:rFonts w:ascii="Gill Sans MT" w:hAnsi="Gill Sans MT"/>
              </w:rPr>
              <w:t>litre</w:t>
            </w:r>
            <w:r w:rsidRPr="001D1111">
              <w:rPr>
                <w:rFonts w:ascii="Gill Sans MT" w:hAnsi="Gill Sans MT"/>
              </w:rPr>
              <w:t xml:space="preserve"> MultiAir2 Turbo engine with </w:t>
            </w:r>
            <w:proofErr w:type="spellStart"/>
            <w:r w:rsidRPr="001D1111">
              <w:rPr>
                <w:rFonts w:ascii="Gill Sans MT" w:hAnsi="Gill Sans MT"/>
              </w:rPr>
              <w:t>Stop&amp;Start</w:t>
            </w:r>
            <w:proofErr w:type="spellEnd"/>
            <w:r w:rsidRPr="001D1111">
              <w:rPr>
                <w:rFonts w:ascii="Gill Sans MT" w:hAnsi="Gill Sans MT"/>
              </w:rPr>
              <w:t xml:space="preserve"> (4x4)</w:t>
            </w:r>
          </w:p>
          <w:p w:rsidR="00C75FAC" w:rsidRPr="001D1111" w:rsidRDefault="00C75FAC" w:rsidP="00170FDD">
            <w:pPr>
              <w:spacing w:before="80" w:after="80"/>
              <w:rPr>
                <w:rFonts w:ascii="Gill Sans MT" w:hAnsi="Gill Sans MT"/>
              </w:rPr>
            </w:pPr>
            <w:r w:rsidRPr="001D1111">
              <w:rPr>
                <w:rFonts w:ascii="Gill Sans MT" w:hAnsi="Gill Sans MT"/>
              </w:rPr>
              <w:t>2.4-</w:t>
            </w:r>
            <w:r>
              <w:rPr>
                <w:rFonts w:ascii="Gill Sans MT" w:hAnsi="Gill Sans MT"/>
              </w:rPr>
              <w:t xml:space="preserve"> litre</w:t>
            </w:r>
            <w:r w:rsidDel="00E84B9D">
              <w:rPr>
                <w:rFonts w:ascii="Gill Sans MT" w:hAnsi="Gill Sans MT"/>
              </w:rPr>
              <w:t xml:space="preserve"> </w:t>
            </w:r>
            <w:r w:rsidRPr="001D1111">
              <w:rPr>
                <w:rFonts w:ascii="Gill Sans MT" w:hAnsi="Gill Sans MT"/>
              </w:rPr>
              <w:t xml:space="preserve">MultiAir2 </w:t>
            </w:r>
            <w:proofErr w:type="spellStart"/>
            <w:r w:rsidRPr="001D1111">
              <w:rPr>
                <w:rFonts w:ascii="Gill Sans MT" w:hAnsi="Gill Sans MT"/>
              </w:rPr>
              <w:t>Tigershark</w:t>
            </w:r>
            <w:proofErr w:type="spellEnd"/>
            <w:r w:rsidRPr="001D1111">
              <w:rPr>
                <w:rFonts w:ascii="Gill Sans MT" w:hAnsi="Gill Sans MT"/>
              </w:rPr>
              <w:t xml:space="preserve"> engine (4x2 or 4x4)</w:t>
            </w:r>
          </w:p>
          <w:p w:rsidR="00C75FAC" w:rsidRPr="001D1111" w:rsidRDefault="00C75FAC" w:rsidP="00170FDD">
            <w:pPr>
              <w:spacing w:before="80" w:after="80"/>
              <w:rPr>
                <w:rFonts w:ascii="Gill Sans MT" w:hAnsi="Gill Sans MT"/>
              </w:rPr>
            </w:pPr>
            <w:r w:rsidRPr="001D1111">
              <w:rPr>
                <w:rFonts w:ascii="Gill Sans MT" w:hAnsi="Gill Sans MT"/>
              </w:rPr>
              <w:t>2.0-</w:t>
            </w:r>
            <w:r>
              <w:rPr>
                <w:rFonts w:ascii="Gill Sans MT" w:hAnsi="Gill Sans MT"/>
              </w:rPr>
              <w:t xml:space="preserve"> litre</w:t>
            </w:r>
            <w:r w:rsidDel="00E84B9D">
              <w:rPr>
                <w:rFonts w:ascii="Gill Sans MT" w:hAnsi="Gill Sans MT"/>
              </w:rPr>
              <w:t xml:space="preserve"> </w:t>
            </w:r>
            <w:r w:rsidRPr="001D1111">
              <w:rPr>
                <w:rFonts w:ascii="Gill Sans MT" w:hAnsi="Gill Sans MT"/>
              </w:rPr>
              <w:t xml:space="preserve">MultiJet II engine with </w:t>
            </w:r>
            <w:proofErr w:type="spellStart"/>
            <w:r w:rsidRPr="001D1111">
              <w:rPr>
                <w:rFonts w:ascii="Gill Sans MT" w:hAnsi="Gill Sans MT"/>
              </w:rPr>
              <w:t>Stop&amp;Start</w:t>
            </w:r>
            <w:proofErr w:type="spellEnd"/>
            <w:r w:rsidRPr="001D1111">
              <w:rPr>
                <w:rFonts w:ascii="Gill Sans MT" w:hAnsi="Gill Sans MT"/>
              </w:rPr>
              <w:t xml:space="preserve"> (4x4)</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 xml:space="preserve">Description </w:t>
            </w:r>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Planetary gear train, transverse layout</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Ratio Spread</w:t>
            </w:r>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9.81</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Gear Ratios</w:t>
            </w:r>
          </w:p>
        </w:tc>
        <w:tc>
          <w:tcPr>
            <w:tcW w:w="2867" w:type="pct"/>
            <w:tcBorders>
              <w:top w:val="nil"/>
              <w:left w:val="nil"/>
              <w:bottom w:val="single" w:sz="8" w:space="0" w:color="auto"/>
              <w:right w:val="nil"/>
            </w:tcBorders>
            <w:tcMar>
              <w:top w:w="0" w:type="dxa"/>
              <w:left w:w="108" w:type="dxa"/>
              <w:bottom w:w="0" w:type="dxa"/>
              <w:right w:w="108" w:type="dxa"/>
            </w:tcMar>
          </w:tcPr>
          <w:p w:rsidR="00C75FAC" w:rsidRPr="001D1111" w:rsidRDefault="00C75FAC" w:rsidP="00170FDD">
            <w:pPr>
              <w:spacing w:before="80" w:after="80"/>
              <w:rPr>
                <w:rFonts w:ascii="Gill Sans MT" w:hAnsi="Gill Sans MT"/>
              </w:rPr>
            </w:pP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lastRenderedPageBreak/>
              <w:t>1</w:t>
            </w:r>
            <w:proofErr w:type="spellStart"/>
            <w:r w:rsidRPr="001D1111">
              <w:rPr>
                <w:rFonts w:ascii="Gill Sans MT" w:hAnsi="Gill Sans MT"/>
                <w:color w:val="000000"/>
                <w:position w:val="6"/>
              </w:rPr>
              <w:t>st</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4.71</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2</w:t>
            </w:r>
            <w:proofErr w:type="spellStart"/>
            <w:r w:rsidRPr="001D1111">
              <w:rPr>
                <w:rFonts w:ascii="Gill Sans MT" w:hAnsi="Gill Sans MT"/>
                <w:color w:val="000000"/>
                <w:position w:val="6"/>
              </w:rPr>
              <w:t>nd</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2.84</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3</w:t>
            </w:r>
            <w:proofErr w:type="spellStart"/>
            <w:r w:rsidRPr="001D1111">
              <w:rPr>
                <w:rFonts w:ascii="Gill Sans MT" w:hAnsi="Gill Sans MT"/>
                <w:color w:val="000000"/>
                <w:position w:val="6"/>
              </w:rPr>
              <w:t>rd</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1.91</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4</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1.38</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5</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1.00</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6</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0.81</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7</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0.70</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8</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0.58</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9</w:t>
            </w:r>
            <w:proofErr w:type="spellStart"/>
            <w:r w:rsidRPr="001D1111">
              <w:rPr>
                <w:rFonts w:ascii="Gill Sans MT" w:hAnsi="Gill Sans MT"/>
                <w:color w:val="000000"/>
                <w:position w:val="6"/>
              </w:rPr>
              <w:t>th</w:t>
            </w:r>
            <w:proofErr w:type="spellEnd"/>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color w:val="000000"/>
              </w:rPr>
              <w:t>0.48</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color w:val="000000"/>
              </w:rPr>
              <w:t>Reverse</w:t>
            </w:r>
          </w:p>
        </w:tc>
        <w:tc>
          <w:tcPr>
            <w:tcW w:w="286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3.83</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c>
          <w:tcPr>
            <w:tcW w:w="2133" w:type="pct"/>
            <w:tcBorders>
              <w:top w:val="single" w:sz="8" w:space="0" w:color="auto"/>
              <w:left w:val="nil"/>
              <w:bottom w:val="single" w:sz="4"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Axle Ratios</w:t>
            </w:r>
          </w:p>
        </w:tc>
        <w:tc>
          <w:tcPr>
            <w:tcW w:w="2867" w:type="pct"/>
            <w:tcBorders>
              <w:top w:val="single" w:sz="8" w:space="0" w:color="auto"/>
              <w:left w:val="nil"/>
              <w:bottom w:val="single" w:sz="4"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bCs/>
                <w:color w:val="000000"/>
              </w:rPr>
              <w:t>4x4 — 4.334</w:t>
            </w:r>
          </w:p>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2.0-</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bCs/>
                <w:color w:val="000000"/>
              </w:rPr>
              <w:t>4x4 — 4.334</w:t>
            </w:r>
          </w:p>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2.4-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bCs/>
                <w:color w:val="000000"/>
              </w:rPr>
              <w:t>4x2  — 3.734</w:t>
            </w:r>
          </w:p>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2.4-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bCs/>
                <w:color w:val="000000"/>
              </w:rPr>
              <w:t>4x4 (non-</w:t>
            </w:r>
            <w:proofErr w:type="spellStart"/>
            <w:r w:rsidRPr="001D1111">
              <w:rPr>
                <w:rFonts w:ascii="Gill Sans MT" w:hAnsi="Gill Sans MT"/>
                <w:bCs/>
                <w:color w:val="000000"/>
              </w:rPr>
              <w:t>Trailhawk</w:t>
            </w:r>
            <w:proofErr w:type="spellEnd"/>
            <w:r w:rsidRPr="001D1111">
              <w:rPr>
                <w:rFonts w:ascii="Gill Sans MT" w:hAnsi="Gill Sans MT"/>
                <w:bCs/>
                <w:color w:val="000000"/>
              </w:rPr>
              <w:t xml:space="preserve">) — 3.734 </w:t>
            </w:r>
          </w:p>
          <w:p w:rsidR="00C75FAC" w:rsidRPr="001D1111" w:rsidRDefault="00C75FAC" w:rsidP="00170FDD">
            <w:pPr>
              <w:spacing w:before="80" w:after="80"/>
              <w:rPr>
                <w:rFonts w:ascii="Gill Sans MT" w:hAnsi="Gill Sans MT"/>
                <w:bCs/>
                <w:color w:val="000000"/>
              </w:rPr>
            </w:pPr>
            <w:r w:rsidRPr="001D1111">
              <w:rPr>
                <w:rFonts w:ascii="Gill Sans MT" w:hAnsi="Gill Sans MT"/>
                <w:bCs/>
                <w:color w:val="000000"/>
              </w:rPr>
              <w:t>2.4-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bCs/>
                <w:color w:val="000000"/>
              </w:rPr>
              <w:t>4x4 (</w:t>
            </w:r>
            <w:proofErr w:type="spellStart"/>
            <w:r w:rsidRPr="001D1111">
              <w:rPr>
                <w:rFonts w:ascii="Gill Sans MT" w:hAnsi="Gill Sans MT"/>
                <w:bCs/>
                <w:color w:val="000000"/>
              </w:rPr>
              <w:t>Trailhawk</w:t>
            </w:r>
            <w:proofErr w:type="spellEnd"/>
            <w:r w:rsidRPr="001D1111">
              <w:rPr>
                <w:rFonts w:ascii="Gill Sans MT" w:hAnsi="Gill Sans MT"/>
                <w:bCs/>
                <w:color w:val="000000"/>
              </w:rPr>
              <w:t>) — 4.334</w:t>
            </w:r>
          </w:p>
        </w:tc>
      </w:tr>
      <w:tr w:rsidR="00C75FAC" w:rsidRPr="001D1111" w:rsidTr="00170FDD">
        <w:tblPrEx>
          <w:tblBorders>
            <w:bottom w:val="single" w:sz="4" w:space="0" w:color="auto"/>
            <w:insideH w:val="single" w:sz="4" w:space="0" w:color="auto"/>
          </w:tblBorders>
        </w:tblPrEx>
        <w:tc>
          <w:tcPr>
            <w:tcW w:w="5000" w:type="pct"/>
            <w:gridSpan w:val="2"/>
            <w:tcBorders>
              <w:bottom w:val="nil"/>
            </w:tcBorders>
          </w:tcPr>
          <w:p w:rsidR="00C75FAC" w:rsidRPr="001D1111" w:rsidRDefault="00C75FAC" w:rsidP="00170FDD">
            <w:pPr>
              <w:widowControl w:val="0"/>
              <w:autoSpaceDE w:val="0"/>
              <w:autoSpaceDN w:val="0"/>
              <w:adjustRightInd w:val="0"/>
              <w:spacing w:before="80" w:after="80"/>
              <w:rPr>
                <w:rFonts w:ascii="Gill Sans MT" w:hAnsi="Gill Sans MT"/>
                <w:b/>
                <w:bCs/>
              </w:rPr>
            </w:pPr>
          </w:p>
        </w:tc>
      </w:tr>
      <w:tr w:rsidR="00C75FAC" w:rsidRPr="001D1111" w:rsidTr="00170FDD">
        <w:tblPrEx>
          <w:tblBorders>
            <w:bottom w:val="single" w:sz="4" w:space="0" w:color="auto"/>
            <w:insideH w:val="single" w:sz="4" w:space="0" w:color="auto"/>
          </w:tblBorders>
        </w:tblPrEx>
        <w:tc>
          <w:tcPr>
            <w:tcW w:w="5000" w:type="pct"/>
            <w:gridSpan w:val="2"/>
            <w:tcBorders>
              <w:top w:val="nil"/>
            </w:tcBorders>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b/>
                <w:bCs/>
              </w:rPr>
              <w:t>C635 SIX-SPEED MANUAL TRANSMISSION</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Availability</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 xml:space="preserve">MultiAir2 engine with </w:t>
            </w:r>
            <w:proofErr w:type="spellStart"/>
            <w:r w:rsidRPr="001D1111">
              <w:rPr>
                <w:rFonts w:ascii="Gill Sans MT" w:hAnsi="Gill Sans MT"/>
              </w:rPr>
              <w:t>Stop&amp;Start</w:t>
            </w:r>
            <w:proofErr w:type="spellEnd"/>
            <w:r w:rsidRPr="001D1111">
              <w:rPr>
                <w:rFonts w:ascii="Gill Sans MT" w:hAnsi="Gill Sans MT"/>
              </w:rPr>
              <w:t xml:space="preserve"> (4x2)</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MultiAir Turbo engine (4x2 or 4x4)</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1.6-</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 xml:space="preserve">MultiJet II engine with </w:t>
            </w:r>
            <w:proofErr w:type="spellStart"/>
            <w:r w:rsidRPr="001D1111">
              <w:rPr>
                <w:rFonts w:ascii="Gill Sans MT" w:hAnsi="Gill Sans MT"/>
              </w:rPr>
              <w:t>Stop&amp;Start</w:t>
            </w:r>
            <w:proofErr w:type="spellEnd"/>
            <w:r w:rsidRPr="001D1111">
              <w:rPr>
                <w:rFonts w:ascii="Gill Sans MT" w:hAnsi="Gill Sans MT"/>
              </w:rPr>
              <w:t xml:space="preserve">  (4x2)</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2.0-</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 xml:space="preserve">MultiJet II engine with </w:t>
            </w:r>
            <w:proofErr w:type="spellStart"/>
            <w:r w:rsidRPr="001D1111">
              <w:rPr>
                <w:rFonts w:ascii="Gill Sans MT" w:hAnsi="Gill Sans MT"/>
              </w:rPr>
              <w:t>Stop&amp;Start</w:t>
            </w:r>
            <w:proofErr w:type="spellEnd"/>
            <w:r w:rsidRPr="001D1111">
              <w:rPr>
                <w:rFonts w:ascii="Gill Sans MT" w:hAnsi="Gill Sans MT"/>
              </w:rPr>
              <w:t xml:space="preserve">  (4x2 or 4x4)</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Description</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1st, 2nd, 3rd</w:t>
            </w:r>
            <w:r w:rsidRPr="001D1111">
              <w:rPr>
                <w:rFonts w:ascii="Gill Sans MT" w:hAnsi="Gill Sans MT"/>
                <w:vertAlign w:val="superscript"/>
              </w:rPr>
              <w:t xml:space="preserve"> </w:t>
            </w:r>
            <w:r w:rsidRPr="001D1111">
              <w:rPr>
                <w:rFonts w:ascii="Gill Sans MT" w:hAnsi="Gill Sans MT"/>
              </w:rPr>
              <w:t xml:space="preserve">gear: Triple cone </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4th: Double cone</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bCs/>
              </w:rPr>
              <w:t>Gear Ratios</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bCs/>
              </w:rPr>
            </w:pPr>
            <w:r w:rsidRPr="001D1111">
              <w:rPr>
                <w:rFonts w:ascii="Gill Sans MT" w:hAnsi="Gill Sans MT"/>
              </w:rPr>
              <w:t>1st</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4.154</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lastRenderedPageBreak/>
              <w:t>2nd</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2.118</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3rd</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1.361</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4th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0.978</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5th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0.756</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6th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0.622</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Reverse</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4.00</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Final-drive Ratio</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4.438 / 4.438 / 3.579 / 3.833</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Overall Top Gear</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2.38</w:t>
            </w:r>
          </w:p>
        </w:tc>
      </w:tr>
      <w:tr w:rsidR="00C75FAC" w:rsidRPr="001D1111" w:rsidTr="00170FDD">
        <w:tblPrEx>
          <w:tblBorders>
            <w:bottom w:val="single" w:sz="4" w:space="0" w:color="auto"/>
            <w:insideH w:val="single" w:sz="4" w:space="0" w:color="auto"/>
          </w:tblBorders>
        </w:tblPrEx>
        <w:tc>
          <w:tcPr>
            <w:tcW w:w="5000" w:type="pct"/>
            <w:gridSpan w:val="2"/>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b/>
                <w:bCs/>
              </w:rPr>
            </w:pPr>
          </w:p>
        </w:tc>
      </w:tr>
      <w:tr w:rsidR="00C75FAC" w:rsidRPr="001D1111" w:rsidTr="00170FDD">
        <w:tblPrEx>
          <w:tblBorders>
            <w:bottom w:val="single" w:sz="4" w:space="0" w:color="auto"/>
            <w:insideH w:val="single" w:sz="4" w:space="0" w:color="auto"/>
          </w:tblBorders>
        </w:tblPrEx>
        <w:tc>
          <w:tcPr>
            <w:tcW w:w="5000" w:type="pct"/>
            <w:gridSpan w:val="2"/>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b/>
                <w:bCs/>
              </w:rPr>
              <w:t>C635 SIX-SPEED DUAL DRY CLUTCH TRANSMISSION (DDCT)</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Availability</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 xml:space="preserve">MultiAir2 Turbo engine with </w:t>
            </w:r>
            <w:proofErr w:type="spellStart"/>
            <w:r w:rsidRPr="001D1111">
              <w:rPr>
                <w:rFonts w:ascii="Gill Sans MT" w:hAnsi="Gill Sans MT"/>
              </w:rPr>
              <w:t>Stop&amp;Start</w:t>
            </w:r>
            <w:proofErr w:type="spellEnd"/>
            <w:r w:rsidRPr="001D1111">
              <w:rPr>
                <w:rFonts w:ascii="Gill Sans MT" w:hAnsi="Gill Sans MT"/>
              </w:rPr>
              <w:t xml:space="preserve">  (4x2)</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Description</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1st, 2nd, 3rd gear: Triple cone </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4th and reverse: Double cone</w:t>
            </w:r>
          </w:p>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5th and 6th gear: Single cone</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bCs/>
              </w:rPr>
              <w:t>Gear Ratios</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bCs/>
              </w:rPr>
            </w:pPr>
            <w:r w:rsidRPr="001D1111">
              <w:rPr>
                <w:rFonts w:ascii="Gill Sans MT" w:hAnsi="Gill Sans MT"/>
              </w:rPr>
              <w:t>1st</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4.154</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2nd</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2.269</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3rd</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1.435</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4th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0.978</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5th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0.756</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6th</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0.622</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Reverse</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4.000</w:t>
            </w:r>
          </w:p>
        </w:tc>
      </w:tr>
      <w:tr w:rsidR="00C75FAC" w:rsidRPr="001D1111" w:rsidTr="00170FDD">
        <w:tblPrEx>
          <w:tblBorders>
            <w:bottom w:val="single" w:sz="4" w:space="0" w:color="auto"/>
            <w:insideH w:val="single" w:sz="4" w:space="0" w:color="auto"/>
          </w:tblBorders>
        </w:tblPrEx>
        <w:tc>
          <w:tcPr>
            <w:tcW w:w="2133"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Final-drive Ratio</w:t>
            </w:r>
          </w:p>
        </w:tc>
        <w:tc>
          <w:tcPr>
            <w:tcW w:w="2867" w:type="pct"/>
            <w:tcBorders>
              <w:top w:val="nil"/>
            </w:tcBorders>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4.438</w:t>
            </w:r>
          </w:p>
        </w:tc>
      </w:tr>
      <w:tr w:rsidR="00C75FAC" w:rsidRPr="001D1111" w:rsidTr="00170FDD">
        <w:tblPrEx>
          <w:tblBorders>
            <w:bottom w:val="single" w:sz="4" w:space="0" w:color="auto"/>
            <w:insideH w:val="single" w:sz="4" w:space="0" w:color="auto"/>
          </w:tblBorders>
        </w:tblPrEx>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Overall Top Gear</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2.38</w:t>
            </w:r>
          </w:p>
        </w:tc>
      </w:tr>
      <w:tr w:rsidR="00C75FAC" w:rsidRPr="001D1111" w:rsidTr="00170FDD">
        <w:tblPrEx>
          <w:tblBorders>
            <w:bottom w:val="single" w:sz="4" w:space="0" w:color="auto"/>
            <w:insideH w:val="single" w:sz="4" w:space="0" w:color="auto"/>
          </w:tblBorders>
        </w:tblPrEx>
        <w:tc>
          <w:tcPr>
            <w:tcW w:w="5000" w:type="pct"/>
            <w:gridSpan w:val="2"/>
            <w:tcBorders>
              <w:bottom w:val="nil"/>
            </w:tcBorders>
          </w:tcPr>
          <w:p w:rsidR="00C75FAC" w:rsidRPr="001D1111" w:rsidRDefault="00C75FAC" w:rsidP="00170FDD">
            <w:pPr>
              <w:widowControl w:val="0"/>
              <w:autoSpaceDE w:val="0"/>
              <w:autoSpaceDN w:val="0"/>
              <w:adjustRightInd w:val="0"/>
              <w:spacing w:before="80" w:after="80"/>
              <w:rPr>
                <w:rFonts w:ascii="Gill Sans MT" w:hAnsi="Gill Sans MT"/>
              </w:rPr>
            </w:pPr>
          </w:p>
        </w:tc>
      </w:tr>
      <w:tr w:rsidR="00C75FAC" w:rsidRPr="001D1111" w:rsidTr="00170FDD">
        <w:tblPrEx>
          <w:tblBorders>
            <w:bottom w:val="single" w:sz="4" w:space="0" w:color="auto"/>
            <w:insideH w:val="single" w:sz="4" w:space="0" w:color="auto"/>
          </w:tblBorders>
        </w:tblPrEx>
        <w:tc>
          <w:tcPr>
            <w:tcW w:w="5000" w:type="pct"/>
            <w:gridSpan w:val="2"/>
            <w:tcBorders>
              <w:top w:val="nil"/>
            </w:tcBorders>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lastRenderedPageBreak/>
              <w:br w:type="page"/>
            </w:r>
            <w:r w:rsidRPr="001D1111">
              <w:rPr>
                <w:rFonts w:ascii="Gill Sans MT" w:hAnsi="Gill Sans MT"/>
                <w:b/>
                <w:bCs/>
              </w:rPr>
              <w:t>TRANSMISSION: C510 PERFORMANCE FIVE-SPEED MANUAL</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b/>
                <w:bCs/>
              </w:rPr>
            </w:pPr>
            <w:r w:rsidRPr="001D1111">
              <w:rPr>
                <w:rFonts w:ascii="Gill Sans MT" w:hAnsi="Gill Sans MT"/>
              </w:rPr>
              <w:t>Availability</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1.6-</w:t>
            </w:r>
            <w:r>
              <w:rPr>
                <w:rFonts w:ascii="Gill Sans MT" w:hAnsi="Gill Sans MT"/>
              </w:rPr>
              <w:t xml:space="preserve"> litre</w:t>
            </w:r>
            <w:r w:rsidDel="00E84B9D">
              <w:rPr>
                <w:rFonts w:ascii="Gill Sans MT" w:hAnsi="Gill Sans MT"/>
                <w:bCs/>
                <w:color w:val="000000"/>
              </w:rPr>
              <w:t xml:space="preserve"> </w:t>
            </w:r>
            <w:proofErr w:type="spellStart"/>
            <w:r w:rsidRPr="001D1111">
              <w:rPr>
                <w:rFonts w:ascii="Gill Sans MT" w:hAnsi="Gill Sans MT"/>
              </w:rPr>
              <w:t>E.torQ</w:t>
            </w:r>
            <w:proofErr w:type="spellEnd"/>
            <w:r w:rsidRPr="001D1111">
              <w:rPr>
                <w:rFonts w:ascii="Gill Sans MT" w:hAnsi="Gill Sans MT"/>
              </w:rPr>
              <w:t xml:space="preserve"> engine with </w:t>
            </w:r>
            <w:proofErr w:type="spellStart"/>
            <w:r w:rsidRPr="001D1111">
              <w:rPr>
                <w:rFonts w:ascii="Gill Sans MT" w:hAnsi="Gill Sans MT"/>
              </w:rPr>
              <w:t>Stop&amp;Start</w:t>
            </w:r>
            <w:proofErr w:type="spellEnd"/>
            <w:r w:rsidRPr="001D1111">
              <w:rPr>
                <w:rFonts w:ascii="Gill Sans MT" w:hAnsi="Gill Sans MT"/>
              </w:rPr>
              <w:t xml:space="preserve">  (4x2)</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Description</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1st, 2nd gear: Dual cone</w:t>
            </w:r>
            <w:r w:rsidRPr="001D1111">
              <w:rPr>
                <w:rFonts w:ascii="Gill Sans MT" w:hAnsi="Gill Sans MT"/>
              </w:rPr>
              <w:br/>
              <w:t>3rd, 4th, 5th, gear: Single cone</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bCs/>
              </w:rPr>
              <w:t>Gear Ratios</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bCs/>
              </w:rPr>
            </w:pPr>
            <w:r w:rsidRPr="001D1111">
              <w:rPr>
                <w:rFonts w:ascii="Gill Sans MT" w:hAnsi="Gill Sans MT"/>
              </w:rPr>
              <w:t>1st</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4.273</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2nd</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2.238 </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3rd</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1.444 </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4th</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1.029</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5th</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 xml:space="preserve">0.838 </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ind w:left="144"/>
              <w:rPr>
                <w:rFonts w:ascii="Gill Sans MT" w:hAnsi="Gill Sans MT"/>
              </w:rPr>
            </w:pPr>
            <w:r w:rsidRPr="001D1111">
              <w:rPr>
                <w:rFonts w:ascii="Gill Sans MT" w:hAnsi="Gill Sans MT"/>
              </w:rPr>
              <w:t>Reverse</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3.909</w:t>
            </w:r>
          </w:p>
        </w:tc>
      </w:tr>
      <w:tr w:rsidR="00C75FAC" w:rsidRPr="001D1111" w:rsidTr="00170FDD">
        <w:tblPrEx>
          <w:tblBorders>
            <w:bottom w:val="single" w:sz="4" w:space="0" w:color="auto"/>
            <w:insideH w:val="single" w:sz="4" w:space="0" w:color="auto"/>
          </w:tblBorders>
        </w:tblPrEx>
        <w:tc>
          <w:tcPr>
            <w:tcW w:w="2133"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Final-drive Ratio</w:t>
            </w:r>
          </w:p>
        </w:tc>
        <w:tc>
          <w:tcPr>
            <w:tcW w:w="2867" w:type="pct"/>
            <w:vAlign w:val="center"/>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3.929</w:t>
            </w:r>
          </w:p>
        </w:tc>
      </w:tr>
      <w:tr w:rsidR="00C75FAC" w:rsidRPr="001D1111" w:rsidTr="00170FDD">
        <w:tblPrEx>
          <w:tblBorders>
            <w:bottom w:val="single" w:sz="4" w:space="0" w:color="auto"/>
            <w:insideH w:val="single" w:sz="4" w:space="0" w:color="auto"/>
          </w:tblBorders>
        </w:tblPrEx>
        <w:tc>
          <w:tcPr>
            <w:tcW w:w="2133"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Overall Top Gear</w:t>
            </w:r>
          </w:p>
        </w:tc>
        <w:tc>
          <w:tcPr>
            <w:tcW w:w="2867" w:type="pct"/>
          </w:tcPr>
          <w:p w:rsidR="00C75FAC" w:rsidRPr="001D1111" w:rsidRDefault="00C75FAC" w:rsidP="00170FDD">
            <w:pPr>
              <w:widowControl w:val="0"/>
              <w:autoSpaceDE w:val="0"/>
              <w:autoSpaceDN w:val="0"/>
              <w:adjustRightInd w:val="0"/>
              <w:spacing w:before="80" w:after="80"/>
              <w:rPr>
                <w:rFonts w:ascii="Gill Sans MT" w:hAnsi="Gill Sans MT"/>
              </w:rPr>
            </w:pPr>
            <w:r w:rsidRPr="001D1111">
              <w:rPr>
                <w:rFonts w:ascii="Gill Sans MT" w:hAnsi="Gill Sans MT"/>
              </w:rPr>
              <w:t>3.39</w:t>
            </w:r>
          </w:p>
        </w:tc>
      </w:tr>
    </w:tbl>
    <w:p w:rsidR="00C75FAC" w:rsidRPr="001D1111" w:rsidRDefault="00C75FAC" w:rsidP="00C75FAC">
      <w:pPr>
        <w:spacing w:before="80" w:after="80"/>
        <w:rPr>
          <w:rFonts w:ascii="Gill Sans MT" w:hAnsi="Gill Sans MT"/>
        </w:rPr>
      </w:pPr>
    </w:p>
    <w:p w:rsidR="00C75FAC" w:rsidRPr="001D1111" w:rsidRDefault="00C75FAC" w:rsidP="00C75FAC">
      <w:pPr>
        <w:spacing w:before="80" w:after="80"/>
        <w:rPr>
          <w:rFonts w:ascii="Gill Sans MT" w:hAnsi="Gill Sans MT"/>
        </w:rPr>
      </w:pPr>
    </w:p>
    <w:tbl>
      <w:tblPr>
        <w:tblW w:w="4946" w:type="pct"/>
        <w:tblInd w:w="107" w:type="dxa"/>
        <w:tblBorders>
          <w:bottom w:val="single" w:sz="6" w:space="0" w:color="auto"/>
          <w:insideH w:val="single" w:sz="6" w:space="0" w:color="auto"/>
        </w:tblBorders>
        <w:tblLook w:val="0000" w:firstRow="0" w:lastRow="0" w:firstColumn="0" w:lastColumn="0" w:noHBand="0" w:noVBand="0"/>
      </w:tblPr>
      <w:tblGrid>
        <w:gridCol w:w="3270"/>
        <w:gridCol w:w="19"/>
        <w:gridCol w:w="5239"/>
        <w:gridCol w:w="98"/>
      </w:tblGrid>
      <w:tr w:rsidR="00C75FAC" w:rsidRPr="001D1111" w:rsidTr="00170FDD">
        <w:trPr>
          <w:cantSplit/>
          <w:trHeight w:val="259"/>
        </w:trPr>
        <w:tc>
          <w:tcPr>
            <w:tcW w:w="5000" w:type="pct"/>
            <w:gridSpan w:val="4"/>
            <w:tcBorders>
              <w:top w:val="nil"/>
            </w:tcBorders>
            <w:vAlign w:val="bottom"/>
          </w:tcPr>
          <w:p w:rsidR="00C75FAC" w:rsidRPr="001D1111" w:rsidRDefault="00C75FAC" w:rsidP="00170FDD">
            <w:pPr>
              <w:spacing w:before="80" w:after="80"/>
              <w:rPr>
                <w:rFonts w:ascii="Gill Sans MT" w:hAnsi="Gill Sans MT"/>
                <w:b/>
              </w:rPr>
            </w:pPr>
            <w:r w:rsidRPr="001D1111">
              <w:rPr>
                <w:rFonts w:ascii="Gill Sans MT" w:hAnsi="Gill Sans MT"/>
                <w:b/>
                <w:bCs/>
              </w:rPr>
              <w:t>4X4 SYSTEMS: JEEP ACTIVE DRIVE, JEEP ACTIVE DRIVE LOW</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 xml:space="preserve">Availability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Jeep Active Drive is optional on all models</w:t>
            </w:r>
          </w:p>
          <w:p w:rsidR="00C75FAC" w:rsidRPr="001D1111" w:rsidRDefault="00C75FAC" w:rsidP="00170FDD">
            <w:pPr>
              <w:spacing w:before="80" w:after="80"/>
              <w:rPr>
                <w:rFonts w:ascii="Gill Sans MT" w:hAnsi="Gill Sans MT"/>
              </w:rPr>
            </w:pPr>
            <w:r w:rsidRPr="001D1111">
              <w:rPr>
                <w:rFonts w:ascii="Gill Sans MT" w:hAnsi="Gill Sans MT"/>
              </w:rPr>
              <w:t xml:space="preserve">Jeep Active Drive Low is standard on </w:t>
            </w:r>
            <w:proofErr w:type="spellStart"/>
            <w:r w:rsidRPr="001D1111">
              <w:rPr>
                <w:rFonts w:ascii="Gill Sans MT" w:hAnsi="Gill Sans MT"/>
              </w:rPr>
              <w:t>Trailhawk</w:t>
            </w:r>
            <w:proofErr w:type="spellEnd"/>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Type</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Fully disconnecting 4x2 mode with automatic 4x4 engagement</w:t>
            </w:r>
          </w:p>
          <w:p w:rsidR="00C75FAC" w:rsidRPr="001D1111" w:rsidRDefault="00C75FAC" w:rsidP="00170FDD">
            <w:pPr>
              <w:spacing w:before="80" w:after="80"/>
              <w:rPr>
                <w:rFonts w:ascii="Gill Sans MT" w:hAnsi="Gill Sans MT"/>
              </w:rPr>
            </w:pPr>
            <w:r w:rsidRPr="001D1111">
              <w:rPr>
                <w:rFonts w:ascii="Gill Sans MT" w:hAnsi="Gill Sans MT"/>
              </w:rPr>
              <w:t>Full-time 4x4 mode with active on demand clutch</w:t>
            </w:r>
          </w:p>
        </w:tc>
      </w:tr>
      <w:tr w:rsidR="00C75FAC" w:rsidRPr="001D1111" w:rsidTr="00170FDD">
        <w:trPr>
          <w:cantSplit/>
          <w:trHeight w:val="156"/>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Operating Modes</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Auto 4x2/4x4, Neutral</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Pr>
                <w:rFonts w:ascii="Gill Sans MT" w:hAnsi="Gill Sans MT"/>
              </w:rPr>
              <w:t>Cent</w:t>
            </w:r>
            <w:r w:rsidRPr="001D1111">
              <w:rPr>
                <w:rFonts w:ascii="Gill Sans MT" w:hAnsi="Gill Sans MT"/>
              </w:rPr>
              <w:t>r</w:t>
            </w:r>
            <w:r>
              <w:rPr>
                <w:rFonts w:ascii="Gill Sans MT" w:hAnsi="Gill Sans MT"/>
              </w:rPr>
              <w:t>e</w:t>
            </w:r>
            <w:r w:rsidRPr="001D1111">
              <w:rPr>
                <w:rFonts w:ascii="Gill Sans MT" w:hAnsi="Gill Sans MT"/>
              </w:rPr>
              <w:t xml:space="preserve"> Differential Type</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None</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Terrain Response</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Unique tuning in all terrain modes</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Crawl Ratio</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20:1</w:t>
            </w:r>
          </w:p>
        </w:tc>
      </w:tr>
      <w:tr w:rsidR="00C75FAC" w:rsidRPr="001D1111" w:rsidTr="00170FDD">
        <w:trPr>
          <w:cantSplit/>
          <w:trHeight w:val="259"/>
        </w:trPr>
        <w:tc>
          <w:tcPr>
            <w:tcW w:w="5000" w:type="pct"/>
            <w:gridSpan w:val="4"/>
            <w:tcBorders>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Height w:val="259"/>
        </w:trPr>
        <w:tc>
          <w:tcPr>
            <w:tcW w:w="5000" w:type="pct"/>
            <w:gridSpan w:val="4"/>
            <w:tcBorders>
              <w:top w:val="nil"/>
            </w:tcBorders>
            <w:vAlign w:val="bottom"/>
          </w:tcPr>
          <w:p w:rsidR="00C75FAC" w:rsidRPr="001D1111" w:rsidRDefault="00C75FAC" w:rsidP="00170FDD">
            <w:pPr>
              <w:spacing w:before="80" w:after="80"/>
              <w:rPr>
                <w:rFonts w:ascii="Gill Sans MT" w:hAnsi="Gill Sans MT"/>
              </w:rPr>
            </w:pPr>
            <w:r w:rsidRPr="001D1111">
              <w:rPr>
                <w:rFonts w:ascii="Gill Sans MT" w:hAnsi="Gill Sans MT"/>
                <w:b/>
                <w:bCs/>
              </w:rPr>
              <w:t>ELECTRICAL SYSTEM</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lastRenderedPageBreak/>
              <w:t xml:space="preserve">Alternator </w:t>
            </w:r>
          </w:p>
        </w:tc>
        <w:tc>
          <w:tcPr>
            <w:tcW w:w="3105" w:type="pct"/>
            <w:gridSpan w:val="3"/>
          </w:tcPr>
          <w:p w:rsidR="00C75FAC" w:rsidRPr="001D1111" w:rsidRDefault="00C75FAC" w:rsidP="00170FDD">
            <w:pPr>
              <w:widowControl w:val="0"/>
              <w:autoSpaceDE w:val="0"/>
              <w:autoSpaceDN w:val="0"/>
              <w:adjustRightInd w:val="0"/>
              <w:spacing w:beforeLines="50" w:before="120" w:afterLines="50" w:after="120" w:line="240" w:lineRule="atLeast"/>
              <w:rPr>
                <w:rFonts w:ascii="Gill Sans MT" w:hAnsi="Gill Sans MT"/>
                <w:lang w:eastAsia="ja-JP"/>
              </w:rPr>
            </w:pPr>
            <w:r w:rsidRPr="001D1111">
              <w:rPr>
                <w:rFonts w:ascii="Gill Sans MT" w:hAnsi="Gill Sans MT"/>
                <w:lang w:eastAsia="ja-JP"/>
              </w:rPr>
              <w:t>NAFTA: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 xml:space="preserve">MultiAir) 150-amp, </w:t>
            </w:r>
            <w:r>
              <w:rPr>
                <w:rFonts w:ascii="Gill Sans MT" w:hAnsi="Gill Sans MT"/>
                <w:lang w:eastAsia="ja-JP"/>
              </w:rPr>
              <w:t>(2.4-</w:t>
            </w:r>
            <w:r>
              <w:rPr>
                <w:rFonts w:ascii="Gill Sans MT" w:hAnsi="Gill Sans MT"/>
              </w:rPr>
              <w:t xml:space="preserve"> litre</w:t>
            </w:r>
            <w:r w:rsidDel="00E84B9D">
              <w:rPr>
                <w:rFonts w:ascii="Gill Sans MT" w:hAnsi="Gill Sans MT"/>
                <w:bCs/>
                <w:color w:val="000000"/>
              </w:rPr>
              <w:t xml:space="preserve"> </w:t>
            </w:r>
            <w:proofErr w:type="spellStart"/>
            <w:r>
              <w:rPr>
                <w:rFonts w:ascii="Gill Sans MT" w:hAnsi="Gill Sans MT"/>
                <w:lang w:eastAsia="ja-JP"/>
              </w:rPr>
              <w:t>Tigershark</w:t>
            </w:r>
            <w:proofErr w:type="spellEnd"/>
            <w:r>
              <w:rPr>
                <w:rFonts w:ascii="Gill Sans MT" w:hAnsi="Gill Sans MT"/>
                <w:lang w:eastAsia="ja-JP"/>
              </w:rPr>
              <w:t>) 160-amp</w:t>
            </w:r>
            <w:r w:rsidRPr="001D1111">
              <w:rPr>
                <w:rFonts w:ascii="Gill Sans MT" w:hAnsi="Gill Sans MT"/>
                <w:lang w:eastAsia="ja-JP"/>
              </w:rPr>
              <w:br/>
              <w:t>International: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MultiAir2 and 1.6-2.0-</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 xml:space="preserve">MultiJet) 120-amp, </w:t>
            </w:r>
            <w:r w:rsidRPr="001D1111">
              <w:rPr>
                <w:rFonts w:ascii="Gill Sans MT" w:hAnsi="Gill Sans MT"/>
                <w:lang w:eastAsia="ja-JP"/>
              </w:rPr>
              <w:br/>
              <w:t>150-amp optional, (1.6-</w:t>
            </w:r>
            <w:r>
              <w:rPr>
                <w:rFonts w:ascii="Gill Sans MT" w:hAnsi="Gill Sans MT"/>
              </w:rPr>
              <w:t xml:space="preserve"> litre</w:t>
            </w:r>
            <w:r w:rsidDel="00E84B9D">
              <w:rPr>
                <w:rFonts w:ascii="Gill Sans MT" w:hAnsi="Gill Sans MT"/>
                <w:bCs/>
                <w:color w:val="000000"/>
              </w:rPr>
              <w:t xml:space="preserve"> </w:t>
            </w:r>
            <w:proofErr w:type="spellStart"/>
            <w:r w:rsidRPr="001D1111">
              <w:rPr>
                <w:rFonts w:ascii="Gill Sans MT" w:hAnsi="Gill Sans MT"/>
                <w:lang w:eastAsia="ja-JP"/>
              </w:rPr>
              <w:t>E.torQ</w:t>
            </w:r>
            <w:proofErr w:type="spellEnd"/>
            <w:r w:rsidRPr="001D1111">
              <w:rPr>
                <w:rFonts w:ascii="Gill Sans MT" w:hAnsi="Gill Sans MT"/>
                <w:lang w:eastAsia="ja-JP"/>
              </w:rPr>
              <w:t xml:space="preserve"> and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MultiAir2 AT9) 150-amp</w:t>
            </w:r>
            <w:r w:rsidRPr="001D1111">
              <w:rPr>
                <w:rFonts w:ascii="Gill Sans MT" w:hAnsi="Gill Sans MT"/>
                <w:color w:val="113869"/>
                <w:lang w:eastAsia="ja-JP"/>
              </w:rPr>
              <w:t>.</w:t>
            </w:r>
          </w:p>
        </w:tc>
      </w:tr>
      <w:tr w:rsidR="00C75FAC" w:rsidRPr="001D1111" w:rsidTr="00170FDD">
        <w:trPr>
          <w:cantSplit/>
          <w:trHeight w:val="259"/>
        </w:trPr>
        <w:tc>
          <w:tcPr>
            <w:tcW w:w="1895" w:type="pct"/>
            <w:tcBorders>
              <w:bottom w:val="single" w:sz="4" w:space="0" w:color="auto"/>
            </w:tcBorders>
          </w:tcPr>
          <w:p w:rsidR="00C75FAC" w:rsidRPr="001D1111" w:rsidRDefault="00C75FAC" w:rsidP="00170FDD">
            <w:pPr>
              <w:spacing w:before="80" w:after="80"/>
              <w:rPr>
                <w:rFonts w:ascii="Gill Sans MT" w:hAnsi="Gill Sans MT"/>
              </w:rPr>
            </w:pPr>
            <w:r w:rsidRPr="001D1111">
              <w:rPr>
                <w:rFonts w:ascii="Gill Sans MT" w:hAnsi="Gill Sans MT"/>
              </w:rPr>
              <w:t>Battery</w:t>
            </w:r>
          </w:p>
        </w:tc>
        <w:tc>
          <w:tcPr>
            <w:tcW w:w="3105" w:type="pct"/>
            <w:gridSpan w:val="3"/>
            <w:tcBorders>
              <w:bottom w:val="single" w:sz="4" w:space="0" w:color="auto"/>
            </w:tcBorders>
          </w:tcPr>
          <w:p w:rsidR="00C75FAC" w:rsidRPr="001D1111" w:rsidRDefault="00C75FAC" w:rsidP="00170FDD">
            <w:pPr>
              <w:widowControl w:val="0"/>
              <w:autoSpaceDE w:val="0"/>
              <w:autoSpaceDN w:val="0"/>
              <w:adjustRightInd w:val="0"/>
              <w:spacing w:beforeLines="50" w:before="120" w:afterLines="50" w:after="120" w:line="240" w:lineRule="atLeast"/>
              <w:rPr>
                <w:rFonts w:ascii="Gill Sans MT" w:hAnsi="Gill Sans MT"/>
                <w:lang w:eastAsia="ja-JP"/>
              </w:rPr>
            </w:pPr>
            <w:r w:rsidRPr="001D1111">
              <w:rPr>
                <w:rFonts w:ascii="Gill Sans MT" w:hAnsi="Gill Sans MT"/>
                <w:lang w:eastAsia="ja-JP"/>
              </w:rPr>
              <w:t>NAFTA: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MultiAir) 500-amp, (2.4-</w:t>
            </w:r>
            <w:r>
              <w:rPr>
                <w:rFonts w:ascii="Gill Sans MT" w:hAnsi="Gill Sans MT"/>
              </w:rPr>
              <w:t xml:space="preserve"> litre</w:t>
            </w:r>
            <w:r w:rsidDel="00E84B9D">
              <w:rPr>
                <w:rFonts w:ascii="Gill Sans MT" w:hAnsi="Gill Sans MT"/>
                <w:bCs/>
                <w:color w:val="000000"/>
              </w:rPr>
              <w:t xml:space="preserve"> </w:t>
            </w:r>
            <w:proofErr w:type="spellStart"/>
            <w:r w:rsidRPr="001D1111">
              <w:rPr>
                <w:rFonts w:ascii="Gill Sans MT" w:hAnsi="Gill Sans MT"/>
                <w:lang w:eastAsia="ja-JP"/>
              </w:rPr>
              <w:t>Tigershark</w:t>
            </w:r>
            <w:proofErr w:type="spellEnd"/>
            <w:r w:rsidRPr="001D1111">
              <w:rPr>
                <w:rFonts w:ascii="Gill Sans MT" w:hAnsi="Gill Sans MT"/>
                <w:lang w:eastAsia="ja-JP"/>
              </w:rPr>
              <w:t>) 600-amp</w:t>
            </w:r>
            <w:r w:rsidRPr="001D1111">
              <w:rPr>
                <w:rFonts w:ascii="Gill Sans MT" w:hAnsi="Gill Sans MT"/>
                <w:lang w:eastAsia="ja-JP"/>
              </w:rPr>
              <w:br/>
              <w:t>International:  (1.6-</w:t>
            </w:r>
            <w:r>
              <w:rPr>
                <w:rFonts w:ascii="Gill Sans MT" w:hAnsi="Gill Sans MT"/>
              </w:rPr>
              <w:t xml:space="preserve"> litre</w:t>
            </w:r>
            <w:r w:rsidDel="00E84B9D">
              <w:rPr>
                <w:rFonts w:ascii="Gill Sans MT" w:hAnsi="Gill Sans MT"/>
                <w:bCs/>
                <w:color w:val="000000"/>
              </w:rPr>
              <w:t xml:space="preserve"> </w:t>
            </w:r>
            <w:proofErr w:type="spellStart"/>
            <w:r w:rsidRPr="001D1111">
              <w:rPr>
                <w:rFonts w:ascii="Gill Sans MT" w:hAnsi="Gill Sans MT"/>
                <w:lang w:eastAsia="ja-JP"/>
              </w:rPr>
              <w:t>E.torQ</w:t>
            </w:r>
            <w:proofErr w:type="spellEnd"/>
            <w:r w:rsidRPr="001D1111">
              <w:rPr>
                <w:rFonts w:ascii="Gill Sans MT" w:hAnsi="Gill Sans MT"/>
                <w:lang w:eastAsia="ja-JP"/>
              </w:rPr>
              <w:t xml:space="preserve"> </w:t>
            </w:r>
            <w:proofErr w:type="spellStart"/>
            <w:r w:rsidRPr="001D1111">
              <w:rPr>
                <w:rFonts w:ascii="Gill Sans MT" w:hAnsi="Gill Sans MT"/>
                <w:lang w:eastAsia="ja-JP"/>
              </w:rPr>
              <w:t>Stop&amp;Start</w:t>
            </w:r>
            <w:proofErr w:type="spellEnd"/>
            <w:r w:rsidRPr="001D1111">
              <w:rPr>
                <w:rFonts w:ascii="Gill Sans MT" w:hAnsi="Gill Sans MT"/>
                <w:lang w:eastAsia="ja-JP"/>
              </w:rPr>
              <w:t xml:space="preserve"> and 1.6-2.0-</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 xml:space="preserve">MultiJet) </w:t>
            </w:r>
            <w:r w:rsidRPr="001D1111">
              <w:rPr>
                <w:rFonts w:ascii="Gill Sans MT" w:hAnsi="Gill Sans MT"/>
                <w:lang w:eastAsia="ja-JP"/>
              </w:rPr>
              <w:br/>
              <w:t>570-amp,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MultiAir2) 450-amp, (1.4-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lang w:eastAsia="ja-JP"/>
              </w:rPr>
              <w:t xml:space="preserve">MultiAir2 AT9) </w:t>
            </w:r>
            <w:r w:rsidRPr="001D1111">
              <w:rPr>
                <w:rFonts w:ascii="Gill Sans MT" w:hAnsi="Gill Sans MT"/>
                <w:lang w:eastAsia="ja-JP"/>
              </w:rPr>
              <w:br/>
              <w:t>570-amp optional, (1.6-</w:t>
            </w:r>
            <w:r>
              <w:rPr>
                <w:rFonts w:ascii="Gill Sans MT" w:hAnsi="Gill Sans MT"/>
              </w:rPr>
              <w:t xml:space="preserve"> litre</w:t>
            </w:r>
            <w:r w:rsidDel="00E84B9D">
              <w:rPr>
                <w:rFonts w:ascii="Gill Sans MT" w:hAnsi="Gill Sans MT"/>
                <w:bCs/>
                <w:color w:val="000000"/>
              </w:rPr>
              <w:t xml:space="preserve"> </w:t>
            </w:r>
            <w:proofErr w:type="spellStart"/>
            <w:r w:rsidRPr="001D1111">
              <w:rPr>
                <w:rFonts w:ascii="Gill Sans MT" w:hAnsi="Gill Sans MT"/>
                <w:lang w:eastAsia="ja-JP"/>
              </w:rPr>
              <w:t>E.torQ</w:t>
            </w:r>
            <w:proofErr w:type="spellEnd"/>
            <w:r w:rsidRPr="001D1111">
              <w:rPr>
                <w:rFonts w:ascii="Gill Sans MT" w:hAnsi="Gill Sans MT"/>
                <w:lang w:eastAsia="ja-JP"/>
              </w:rPr>
              <w:t xml:space="preserve"> without </w:t>
            </w:r>
            <w:proofErr w:type="spellStart"/>
            <w:r w:rsidRPr="001D1111">
              <w:rPr>
                <w:rFonts w:ascii="Gill Sans MT" w:hAnsi="Gill Sans MT"/>
                <w:lang w:eastAsia="ja-JP"/>
              </w:rPr>
              <w:t>Stop&amp;Start</w:t>
            </w:r>
            <w:proofErr w:type="spellEnd"/>
            <w:r w:rsidRPr="001D1111">
              <w:rPr>
                <w:rFonts w:ascii="Gill Sans MT" w:hAnsi="Gill Sans MT"/>
                <w:lang w:eastAsia="ja-JP"/>
              </w:rPr>
              <w:t>) 640-amp</w:t>
            </w:r>
          </w:p>
        </w:tc>
      </w:tr>
      <w:tr w:rsidR="00C75FAC" w:rsidRPr="001D1111" w:rsidTr="00170FDD">
        <w:trPr>
          <w:cantSplit/>
          <w:trHeight w:val="259"/>
        </w:trPr>
        <w:tc>
          <w:tcPr>
            <w:tcW w:w="5000" w:type="pct"/>
            <w:gridSpan w:val="4"/>
            <w:tcBorders>
              <w:top w:val="nil"/>
              <w:bottom w:val="single" w:sz="4" w:space="0" w:color="auto"/>
            </w:tcBorders>
            <w:vAlign w:val="bottom"/>
          </w:tcPr>
          <w:p w:rsidR="00C75FAC" w:rsidRPr="001D1111" w:rsidRDefault="00C75FAC" w:rsidP="00170FDD">
            <w:pPr>
              <w:spacing w:before="80" w:after="80"/>
              <w:rPr>
                <w:rFonts w:ascii="Gill Sans MT" w:hAnsi="Gill Sans MT"/>
              </w:rPr>
            </w:pPr>
            <w:r w:rsidRPr="001D1111">
              <w:rPr>
                <w:rFonts w:ascii="Gill Sans MT" w:hAnsi="Gill Sans MT"/>
                <w:b/>
                <w:bCs/>
              </w:rPr>
              <w:t>SUSPENSION</w:t>
            </w:r>
          </w:p>
        </w:tc>
      </w:tr>
      <w:tr w:rsidR="00C75FAC" w:rsidRPr="001D1111" w:rsidTr="00170FDD">
        <w:trPr>
          <w:cantSplit/>
          <w:trHeight w:val="259"/>
        </w:trPr>
        <w:tc>
          <w:tcPr>
            <w:tcW w:w="1895" w:type="pct"/>
            <w:tcBorders>
              <w:top w:val="single" w:sz="4" w:space="0" w:color="auto"/>
            </w:tcBorders>
          </w:tcPr>
          <w:p w:rsidR="00C75FAC" w:rsidRPr="001D1111" w:rsidRDefault="00C75FAC" w:rsidP="00170FDD">
            <w:pPr>
              <w:spacing w:before="80" w:after="80"/>
              <w:rPr>
                <w:rFonts w:ascii="Gill Sans MT" w:hAnsi="Gill Sans MT"/>
              </w:rPr>
            </w:pPr>
            <w:r w:rsidRPr="001D1111">
              <w:rPr>
                <w:rFonts w:ascii="Gill Sans MT" w:hAnsi="Gill Sans MT"/>
              </w:rPr>
              <w:t xml:space="preserve">Front </w:t>
            </w:r>
          </w:p>
        </w:tc>
        <w:tc>
          <w:tcPr>
            <w:tcW w:w="3105" w:type="pct"/>
            <w:gridSpan w:val="3"/>
            <w:tcBorders>
              <w:top w:val="single" w:sz="4" w:space="0" w:color="auto"/>
            </w:tcBorders>
          </w:tcPr>
          <w:p w:rsidR="00C75FAC" w:rsidRPr="001D1111" w:rsidRDefault="00C75FAC" w:rsidP="00170FDD">
            <w:pPr>
              <w:spacing w:before="80" w:after="80"/>
              <w:rPr>
                <w:rFonts w:ascii="Gill Sans MT" w:hAnsi="Gill Sans MT"/>
                <w:color w:val="1F497D"/>
              </w:rPr>
            </w:pPr>
            <w:r w:rsidRPr="001D1111">
              <w:rPr>
                <w:rFonts w:ascii="Gill Sans MT" w:hAnsi="Gill Sans MT"/>
              </w:rPr>
              <w:t>M</w:t>
            </w:r>
            <w:r>
              <w:rPr>
                <w:rFonts w:ascii="Gill Sans MT" w:hAnsi="Gill Sans MT"/>
              </w:rPr>
              <w:t>a</w:t>
            </w:r>
            <w:r w:rsidRPr="001D1111">
              <w:rPr>
                <w:rFonts w:ascii="Gill Sans MT" w:hAnsi="Gill Sans MT"/>
              </w:rPr>
              <w:t xml:space="preserve">cPherson strut, coil springs, flat front steel </w:t>
            </w:r>
            <w:proofErr w:type="spellStart"/>
            <w:r w:rsidRPr="001D1111">
              <w:rPr>
                <w:rFonts w:ascii="Gill Sans MT" w:hAnsi="Gill Sans MT"/>
              </w:rPr>
              <w:t>crossmember</w:t>
            </w:r>
            <w:proofErr w:type="spellEnd"/>
            <w:r w:rsidRPr="001D1111">
              <w:rPr>
                <w:rFonts w:ascii="Gill Sans MT" w:hAnsi="Gill Sans MT"/>
              </w:rPr>
              <w:t>, high-strength steel double shell lower control arms for 4x4 and high-strength steel mono shell lowe</w:t>
            </w:r>
            <w:r>
              <w:rPr>
                <w:rFonts w:ascii="Gill Sans MT" w:hAnsi="Gill Sans MT"/>
              </w:rPr>
              <w:t>r control arms for 4x2, stabilis</w:t>
            </w:r>
            <w:r w:rsidRPr="001D1111">
              <w:rPr>
                <w:rFonts w:ascii="Gill Sans MT" w:hAnsi="Gill Sans MT"/>
              </w:rPr>
              <w:t>er bar</w:t>
            </w:r>
          </w:p>
        </w:tc>
      </w:tr>
      <w:tr w:rsidR="00C75FAC" w:rsidRPr="001D1111" w:rsidTr="00170FDD">
        <w:trPr>
          <w:cantSplit/>
          <w:trHeight w:val="259"/>
        </w:trPr>
        <w:tc>
          <w:tcPr>
            <w:tcW w:w="1895" w:type="pct"/>
            <w:tcBorders>
              <w:bottom w:val="single" w:sz="4" w:space="0" w:color="auto"/>
            </w:tcBorders>
          </w:tcPr>
          <w:p w:rsidR="00C75FAC" w:rsidRPr="001D1111" w:rsidRDefault="00C75FAC" w:rsidP="00170FDD">
            <w:pPr>
              <w:spacing w:before="80" w:after="80"/>
              <w:rPr>
                <w:rFonts w:ascii="Gill Sans MT" w:hAnsi="Gill Sans MT"/>
              </w:rPr>
            </w:pPr>
            <w:r w:rsidRPr="001D1111">
              <w:rPr>
                <w:rFonts w:ascii="Gill Sans MT" w:hAnsi="Gill Sans MT"/>
              </w:rPr>
              <w:t>Rear</w:t>
            </w:r>
          </w:p>
        </w:tc>
        <w:tc>
          <w:tcPr>
            <w:tcW w:w="3105" w:type="pct"/>
            <w:gridSpan w:val="3"/>
            <w:tcBorders>
              <w:bottom w:val="single" w:sz="4" w:space="0" w:color="auto"/>
            </w:tcBorders>
          </w:tcPr>
          <w:p w:rsidR="00C75FAC" w:rsidRPr="001D1111" w:rsidRDefault="00C75FAC" w:rsidP="00170FDD">
            <w:pPr>
              <w:spacing w:before="80" w:after="80"/>
              <w:rPr>
                <w:rFonts w:ascii="Gill Sans MT" w:hAnsi="Gill Sans MT"/>
                <w:color w:val="1F497D"/>
              </w:rPr>
            </w:pPr>
            <w:r w:rsidRPr="001D1111">
              <w:rPr>
                <w:rFonts w:ascii="Gill Sans MT" w:hAnsi="Gill Sans MT"/>
              </w:rPr>
              <w:t>Chapman strut, high-strength steel links, isolated steel rear cradle for 4x4 and not-isolated</w:t>
            </w:r>
            <w:r>
              <w:rPr>
                <w:rFonts w:ascii="Gill Sans MT" w:hAnsi="Gill Sans MT"/>
              </w:rPr>
              <w:t xml:space="preserve"> for 4x2, coil springs, stabilis</w:t>
            </w:r>
            <w:r w:rsidRPr="001D1111">
              <w:rPr>
                <w:rFonts w:ascii="Gill Sans MT" w:hAnsi="Gill Sans MT"/>
              </w:rPr>
              <w:t>er bar</w:t>
            </w:r>
          </w:p>
        </w:tc>
      </w:tr>
      <w:tr w:rsidR="00C75FAC" w:rsidRPr="001D1111" w:rsidTr="00170FDD">
        <w:trPr>
          <w:cantSplit/>
          <w:trHeight w:val="259"/>
        </w:trPr>
        <w:tc>
          <w:tcPr>
            <w:tcW w:w="5000" w:type="pct"/>
            <w:gridSpan w:val="4"/>
            <w:tcBorders>
              <w:top w:val="single" w:sz="4" w:space="0" w:color="auto"/>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Height w:val="259"/>
        </w:trPr>
        <w:tc>
          <w:tcPr>
            <w:tcW w:w="5000" w:type="pct"/>
            <w:gridSpan w:val="4"/>
            <w:tcBorders>
              <w:top w:val="nil"/>
            </w:tcBorders>
            <w:vAlign w:val="bottom"/>
          </w:tcPr>
          <w:p w:rsidR="00C75FAC" w:rsidRPr="001D1111" w:rsidRDefault="00C75FAC" w:rsidP="00170FDD">
            <w:pPr>
              <w:spacing w:before="80" w:after="80"/>
              <w:rPr>
                <w:rFonts w:ascii="Gill Sans MT" w:hAnsi="Gill Sans MT"/>
              </w:rPr>
            </w:pPr>
            <w:r w:rsidRPr="001D1111">
              <w:rPr>
                <w:rFonts w:ascii="Gill Sans MT" w:hAnsi="Gill Sans MT"/>
                <w:b/>
                <w:bCs/>
              </w:rPr>
              <w:t>STEERING</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 xml:space="preserve">Type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Electric power rack and pinion</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 xml:space="preserve">Overall Ratio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15.</w:t>
            </w:r>
            <w:r w:rsidRPr="001D1111">
              <w:rPr>
                <w:rFonts w:ascii="Gill Sans MT" w:hAnsi="Gill Sans MT"/>
                <w:color w:val="1F497D"/>
              </w:rPr>
              <w:t>7</w:t>
            </w:r>
            <w:r w:rsidRPr="001D1111">
              <w:rPr>
                <w:rFonts w:ascii="Gill Sans MT" w:hAnsi="Gill Sans MT"/>
              </w:rPr>
              <w:t xml:space="preserve"> </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 xml:space="preserve">Turning Diameter (curb-to-curb)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36.3 (11.07) 4x2 and 4x4</w:t>
            </w:r>
          </w:p>
          <w:p w:rsidR="00C75FAC" w:rsidRPr="001D1111" w:rsidRDefault="00C75FAC" w:rsidP="00170FDD">
            <w:pPr>
              <w:spacing w:before="80" w:after="80"/>
              <w:rPr>
                <w:rFonts w:ascii="Gill Sans MT" w:hAnsi="Gill Sans MT"/>
                <w:color w:val="1F497D"/>
              </w:rPr>
            </w:pPr>
            <w:r w:rsidRPr="001D1111">
              <w:rPr>
                <w:rFonts w:ascii="Gill Sans MT" w:hAnsi="Gill Sans MT"/>
              </w:rPr>
              <w:t xml:space="preserve">35.3 (10.76)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Steering Turns (lock-to-lock)</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2.68 (4x2 and 4x4)</w:t>
            </w:r>
          </w:p>
          <w:p w:rsidR="00C75FAC" w:rsidRPr="001D1111" w:rsidRDefault="00C75FAC" w:rsidP="00170FDD">
            <w:pPr>
              <w:spacing w:before="80" w:after="80"/>
              <w:rPr>
                <w:rFonts w:ascii="Gill Sans MT" w:hAnsi="Gill Sans MT"/>
              </w:rPr>
            </w:pPr>
            <w:r w:rsidRPr="001D1111">
              <w:rPr>
                <w:rFonts w:ascii="Gill Sans MT" w:hAnsi="Gill Sans MT"/>
              </w:rPr>
              <w:t>2.76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rPr>
          <w:cantSplit/>
        </w:trPr>
        <w:tc>
          <w:tcPr>
            <w:tcW w:w="5000" w:type="pct"/>
            <w:gridSpan w:val="4"/>
            <w:tcBorders>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Pr>
        <w:tc>
          <w:tcPr>
            <w:tcW w:w="5000" w:type="pct"/>
            <w:gridSpan w:val="4"/>
            <w:tcBorders>
              <w:top w:val="nil"/>
              <w:bottom w:val="single" w:sz="4" w:space="0" w:color="auto"/>
            </w:tcBorders>
            <w:vAlign w:val="bottom"/>
          </w:tcPr>
          <w:p w:rsidR="00C75FAC" w:rsidRPr="001D1111" w:rsidRDefault="00C75FAC" w:rsidP="00170FDD">
            <w:pPr>
              <w:spacing w:before="80" w:after="80"/>
              <w:rPr>
                <w:rFonts w:ascii="Gill Sans MT" w:hAnsi="Gill Sans MT"/>
                <w:b/>
                <w:bCs/>
              </w:rPr>
            </w:pPr>
            <w:r w:rsidRPr="001D1111">
              <w:rPr>
                <w:rFonts w:ascii="Gill Sans MT" w:hAnsi="Gill Sans MT"/>
                <w:b/>
                <w:bCs/>
              </w:rPr>
              <w:t>BRAKES</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4"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lastRenderedPageBreak/>
              <w:t>Front</w:t>
            </w:r>
          </w:p>
        </w:tc>
        <w:tc>
          <w:tcPr>
            <w:tcW w:w="3037" w:type="pct"/>
            <w:tcBorders>
              <w:top w:val="nil"/>
              <w:left w:val="nil"/>
              <w:bottom w:val="single" w:sz="8" w:space="0" w:color="auto"/>
              <w:right w:val="nil"/>
            </w:tcBorders>
            <w:tcMar>
              <w:top w:w="0" w:type="dxa"/>
              <w:left w:w="108" w:type="dxa"/>
              <w:bottom w:w="0" w:type="dxa"/>
              <w:right w:w="108" w:type="dxa"/>
            </w:tcMar>
          </w:tcPr>
          <w:p w:rsidR="00C75FAC" w:rsidRPr="001D1111" w:rsidRDefault="00C75FAC" w:rsidP="00170FDD">
            <w:pPr>
              <w:spacing w:before="80" w:after="80"/>
              <w:rPr>
                <w:rFonts w:ascii="Gill Sans MT" w:hAnsi="Gill Sans MT"/>
              </w:rPr>
            </w:pP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single" w:sz="4" w:space="0" w:color="auto"/>
              <w:bottom w:val="single" w:sz="4" w:space="0" w:color="auto"/>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rPr>
              <w:t>Size and Type</w:t>
            </w:r>
          </w:p>
        </w:tc>
        <w:tc>
          <w:tcPr>
            <w:tcW w:w="3037" w:type="pct"/>
            <w:tcBorders>
              <w:top w:val="nil"/>
              <w:left w:val="nil"/>
              <w:bottom w:val="single" w:sz="4"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 xml:space="preserve">12 x 1.1 (305 x 28) vented rotor with </w:t>
            </w:r>
            <w:r w:rsidRPr="001D1111">
              <w:rPr>
                <w:rFonts w:ascii="Gill Sans MT" w:hAnsi="Gill Sans MT"/>
              </w:rPr>
              <w:br/>
              <w:t xml:space="preserve">2.36 (60) single-piston floating </w:t>
            </w:r>
            <w:proofErr w:type="spellStart"/>
            <w:r w:rsidRPr="001D1111">
              <w:rPr>
                <w:rFonts w:ascii="Gill Sans MT" w:hAnsi="Gill Sans MT"/>
              </w:rPr>
              <w:t>caliper</w:t>
            </w:r>
            <w:proofErr w:type="spellEnd"/>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single" w:sz="4" w:space="0" w:color="auto"/>
              <w:left w:val="nil"/>
              <w:bottom w:val="single" w:sz="8" w:space="0" w:color="auto"/>
              <w:right w:val="nil"/>
            </w:tcBorders>
            <w:tcMar>
              <w:top w:w="0" w:type="dxa"/>
              <w:left w:w="108" w:type="dxa"/>
              <w:bottom w:w="0" w:type="dxa"/>
              <w:right w:w="108" w:type="dxa"/>
            </w:tcMar>
          </w:tcPr>
          <w:p w:rsidR="00C75FAC" w:rsidRPr="001D1111" w:rsidRDefault="00C75FAC" w:rsidP="00170FDD">
            <w:pPr>
              <w:spacing w:before="80" w:after="80"/>
              <w:ind w:left="144"/>
              <w:rPr>
                <w:rFonts w:ascii="Gill Sans MT" w:hAnsi="Gill Sans MT"/>
              </w:rPr>
            </w:pPr>
          </w:p>
        </w:tc>
        <w:tc>
          <w:tcPr>
            <w:tcW w:w="3037" w:type="pct"/>
            <w:tcBorders>
              <w:top w:val="single" w:sz="4" w:space="0" w:color="auto"/>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11.06 x 1 (281 x 26) vented rotor with</w:t>
            </w:r>
          </w:p>
          <w:p w:rsidR="00C75FAC" w:rsidRPr="001D1111" w:rsidRDefault="00C75FAC" w:rsidP="00170FDD">
            <w:pPr>
              <w:spacing w:before="80" w:after="80"/>
              <w:rPr>
                <w:rFonts w:ascii="Gill Sans MT" w:hAnsi="Gill Sans MT"/>
              </w:rPr>
            </w:pPr>
            <w:r w:rsidRPr="001D1111">
              <w:rPr>
                <w:rFonts w:ascii="Gill Sans MT" w:hAnsi="Gill Sans MT"/>
              </w:rPr>
              <w:t xml:space="preserve">2.24 (57) single-piston floating </w:t>
            </w:r>
            <w:proofErr w:type="spellStart"/>
            <w:r w:rsidRPr="001D1111">
              <w:rPr>
                <w:rFonts w:ascii="Gill Sans MT" w:hAnsi="Gill Sans MT"/>
              </w:rPr>
              <w:t>caliper</w:t>
            </w:r>
            <w:proofErr w:type="spellEnd"/>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Swept Area (per </w:t>
            </w:r>
            <w:proofErr w:type="spellStart"/>
            <w:r w:rsidRPr="001D1111">
              <w:rPr>
                <w:rFonts w:ascii="Gill Sans MT" w:hAnsi="Gill Sans MT"/>
              </w:rPr>
              <w:t>caliper</w:t>
            </w:r>
            <w:proofErr w:type="spellEnd"/>
            <w:r w:rsidRPr="001D1111">
              <w:rPr>
                <w:rFonts w:ascii="Gill Sans MT" w:hAnsi="Gill Sans MT"/>
              </w:rPr>
              <w:t>)</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138.77 sq. in. (895.3 sq. cm.), 1 x 60</w:t>
            </w:r>
          </w:p>
          <w:p w:rsidR="00C75FAC" w:rsidRPr="001D1111" w:rsidRDefault="00C75FAC" w:rsidP="00170FDD">
            <w:pPr>
              <w:spacing w:before="80" w:after="80"/>
              <w:rPr>
                <w:rFonts w:ascii="Gill Sans MT" w:hAnsi="Gill Sans MT"/>
              </w:rPr>
            </w:pPr>
            <w:r w:rsidRPr="001D1111">
              <w:rPr>
                <w:rFonts w:ascii="Gill Sans MT" w:hAnsi="Gill Sans MT"/>
              </w:rPr>
              <w:t xml:space="preserve">115.88 sq. in. (747.6 sq. cm.), 1 x 57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Rear</w:t>
            </w:r>
          </w:p>
        </w:tc>
        <w:tc>
          <w:tcPr>
            <w:tcW w:w="3037" w:type="pct"/>
            <w:tcBorders>
              <w:top w:val="nil"/>
              <w:left w:val="nil"/>
              <w:bottom w:val="single" w:sz="8" w:space="0" w:color="auto"/>
              <w:right w:val="nil"/>
            </w:tcBorders>
            <w:tcMar>
              <w:top w:w="0" w:type="dxa"/>
              <w:left w:w="108" w:type="dxa"/>
              <w:bottom w:w="0" w:type="dxa"/>
              <w:right w:w="108" w:type="dxa"/>
            </w:tcMar>
          </w:tcPr>
          <w:p w:rsidR="00C75FAC" w:rsidRPr="001D1111" w:rsidRDefault="00C75FAC" w:rsidP="00170FDD">
            <w:pPr>
              <w:spacing w:before="80" w:after="80"/>
              <w:rPr>
                <w:rFonts w:ascii="Gill Sans MT" w:hAnsi="Gill Sans MT"/>
              </w:rPr>
            </w:pP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Size and Type </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 xml:space="preserve">10.95 x 0.47 (278 x 12) solid rotor with </w:t>
            </w:r>
            <w:r w:rsidRPr="001D1111">
              <w:rPr>
                <w:rFonts w:ascii="Gill Sans MT" w:hAnsi="Gill Sans MT"/>
              </w:rPr>
              <w:br/>
              <w:t xml:space="preserve">1.5 (38) single-piston floating </w:t>
            </w:r>
            <w:proofErr w:type="spellStart"/>
            <w:r w:rsidRPr="001D1111">
              <w:rPr>
                <w:rFonts w:ascii="Gill Sans MT" w:hAnsi="Gill Sans MT"/>
              </w:rPr>
              <w:t>caliper</w:t>
            </w:r>
            <w:proofErr w:type="spellEnd"/>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Swept Area (per </w:t>
            </w:r>
            <w:proofErr w:type="spellStart"/>
            <w:r w:rsidRPr="001D1111">
              <w:rPr>
                <w:rFonts w:ascii="Gill Sans MT" w:hAnsi="Gill Sans MT"/>
              </w:rPr>
              <w:t>caliper</w:t>
            </w:r>
            <w:proofErr w:type="spellEnd"/>
            <w:r w:rsidRPr="001D1111">
              <w:rPr>
                <w:rFonts w:ascii="Gill Sans MT" w:hAnsi="Gill Sans MT"/>
              </w:rPr>
              <w:t>)</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101.7 sq. in. (656.4 sq. cm.), 1 x 38</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 xml:space="preserve">Power-assist Type </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lang w:val="pt-BR"/>
              </w:rPr>
            </w:pPr>
            <w:r w:rsidRPr="001D1111">
              <w:rPr>
                <w:rFonts w:ascii="Gill Sans MT" w:hAnsi="Gill Sans MT"/>
              </w:rPr>
              <w:t xml:space="preserve">10 (254) vacuum assist </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Four-wheel anti-lock brake system (ABS)</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Standard</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Electronic stability control (ESC)</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Standard</w:t>
            </w:r>
          </w:p>
        </w:tc>
      </w:tr>
      <w:tr w:rsidR="00C75FAC" w:rsidRPr="001D1111" w:rsidTr="00170FDD">
        <w:tblPrEx>
          <w:tblBorders>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57" w:type="pct"/>
          <w:cantSplit/>
          <w:trHeight w:val="259"/>
        </w:trPr>
        <w:tc>
          <w:tcPr>
            <w:tcW w:w="1906" w:type="pct"/>
            <w:gridSpan w:val="2"/>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rPr>
            </w:pPr>
            <w:r w:rsidRPr="001D1111">
              <w:rPr>
                <w:rFonts w:ascii="Gill Sans MT" w:hAnsi="Gill Sans MT"/>
              </w:rPr>
              <w:t>Parking Brake Type</w:t>
            </w:r>
          </w:p>
        </w:tc>
        <w:tc>
          <w:tcPr>
            <w:tcW w:w="3037" w:type="pct"/>
            <w:tcBorders>
              <w:top w:val="nil"/>
              <w:left w:val="nil"/>
              <w:bottom w:val="single" w:sz="8" w:space="0" w:color="auto"/>
              <w:right w:val="nil"/>
            </w:tcBorders>
            <w:tcMar>
              <w:top w:w="0" w:type="dxa"/>
              <w:left w:w="108" w:type="dxa"/>
              <w:bottom w:w="0" w:type="dxa"/>
              <w:right w:w="108" w:type="dxa"/>
            </w:tcMar>
            <w:hideMark/>
          </w:tcPr>
          <w:p w:rsidR="00C75FAC" w:rsidRPr="001D1111" w:rsidRDefault="00C75FAC" w:rsidP="00170FDD">
            <w:pPr>
              <w:spacing w:before="80" w:after="80"/>
              <w:rPr>
                <w:rFonts w:ascii="Gill Sans MT" w:hAnsi="Gill Sans MT"/>
                <w:lang w:val="de-DE"/>
              </w:rPr>
            </w:pPr>
            <w:r w:rsidRPr="001D1111">
              <w:rPr>
                <w:rFonts w:ascii="Gill Sans MT" w:hAnsi="Gill Sans MT"/>
              </w:rPr>
              <w:t xml:space="preserve">Electric motor on </w:t>
            </w:r>
            <w:proofErr w:type="spellStart"/>
            <w:r w:rsidRPr="001D1111">
              <w:rPr>
                <w:rFonts w:ascii="Gill Sans MT" w:hAnsi="Gill Sans MT"/>
              </w:rPr>
              <w:t>caliper</w:t>
            </w:r>
            <w:proofErr w:type="spellEnd"/>
          </w:p>
        </w:tc>
      </w:tr>
      <w:tr w:rsidR="00C75FAC" w:rsidRPr="001D1111" w:rsidTr="00170FDD">
        <w:tblPrEx>
          <w:tblLook w:val="04A0" w:firstRow="1" w:lastRow="0" w:firstColumn="1" w:lastColumn="0" w:noHBand="0" w:noVBand="1"/>
        </w:tblPrEx>
        <w:trPr>
          <w:cantSplit/>
          <w:trHeight w:val="259"/>
        </w:trPr>
        <w:tc>
          <w:tcPr>
            <w:tcW w:w="5000" w:type="pct"/>
            <w:gridSpan w:val="4"/>
            <w:tcBorders>
              <w:top w:val="nil"/>
              <w:left w:val="nil"/>
              <w:bottom w:val="nil"/>
              <w:right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blPrEx>
          <w:tblLook w:val="04A0" w:firstRow="1" w:lastRow="0" w:firstColumn="1" w:lastColumn="0" w:noHBand="0" w:noVBand="1"/>
        </w:tblPrEx>
        <w:trPr>
          <w:cantSplit/>
          <w:trHeight w:val="259"/>
        </w:trPr>
        <w:tc>
          <w:tcPr>
            <w:tcW w:w="5000" w:type="pct"/>
            <w:gridSpan w:val="4"/>
            <w:tcBorders>
              <w:top w:val="nil"/>
              <w:left w:val="nil"/>
              <w:right w:val="nil"/>
            </w:tcBorders>
            <w:vAlign w:val="bottom"/>
            <w:hideMark/>
          </w:tcPr>
          <w:p w:rsidR="00C75FAC" w:rsidRPr="001D1111" w:rsidRDefault="00C75FAC" w:rsidP="00170FDD">
            <w:pPr>
              <w:spacing w:before="80" w:after="80"/>
              <w:rPr>
                <w:rFonts w:ascii="Gill Sans MT" w:hAnsi="Gill Sans MT"/>
                <w:b/>
              </w:rPr>
            </w:pPr>
            <w:r w:rsidRPr="001D1111">
              <w:rPr>
                <w:rFonts w:ascii="Gill Sans MT" w:hAnsi="Gill Sans MT"/>
                <w:b/>
                <w:bCs/>
              </w:rPr>
              <w:t>DIMENSIONS AND CAPACITIES</w:t>
            </w:r>
            <w:r w:rsidRPr="001D1111">
              <w:rPr>
                <w:rFonts w:ascii="Gill Sans MT" w:hAnsi="Gill Sans MT"/>
                <w:b/>
                <w:bCs/>
                <w:vertAlign w:val="superscript"/>
              </w:rPr>
              <w:t>(a)</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Wheelbase</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101.2 (2,570) </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Track, Front</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60.6 (1,540)</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Track, Rear</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60.6 (1,540)</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Overall Length</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166.6 (4,232)</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Overall Width</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71.0 (1,804)</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Overall Height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66.5 (1,689) </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Load-floor height</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29.8 (758) </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Sill-step height</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19.4 (494) front, 19.6 (497) rear</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lastRenderedPageBreak/>
              <w:t xml:space="preserve">Ground Clearances </w:t>
            </w:r>
            <w:r w:rsidRPr="001D1111">
              <w:rPr>
                <w:rFonts w:ascii="Gill Sans MT" w:hAnsi="Gill Sans MT"/>
              </w:rPr>
              <w:br/>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6.7 (170) 4x2</w:t>
            </w:r>
          </w:p>
          <w:p w:rsidR="00C75FAC" w:rsidRPr="001D1111" w:rsidRDefault="00C75FAC" w:rsidP="00170FDD">
            <w:pPr>
              <w:spacing w:before="80" w:after="80"/>
              <w:rPr>
                <w:rFonts w:ascii="Gill Sans MT" w:hAnsi="Gill Sans MT"/>
              </w:rPr>
            </w:pPr>
            <w:r w:rsidRPr="001D1111">
              <w:rPr>
                <w:rFonts w:ascii="Gill Sans MT" w:hAnsi="Gill Sans MT"/>
              </w:rPr>
              <w:t xml:space="preserve">7.9 (200) 4x4 </w:t>
            </w:r>
          </w:p>
          <w:p w:rsidR="00C75FAC" w:rsidRPr="001D1111" w:rsidRDefault="00C75FAC" w:rsidP="00170FDD">
            <w:pPr>
              <w:spacing w:before="80" w:after="80"/>
              <w:rPr>
                <w:rFonts w:ascii="Gill Sans MT" w:hAnsi="Gill Sans MT"/>
              </w:rPr>
            </w:pPr>
            <w:r w:rsidRPr="001D1111">
              <w:rPr>
                <w:rFonts w:ascii="Gill Sans MT" w:hAnsi="Gill Sans MT"/>
              </w:rPr>
              <w:t xml:space="preserve">8.7 (220)  </w:t>
            </w:r>
            <w:proofErr w:type="spellStart"/>
            <w:r w:rsidRPr="001D1111">
              <w:rPr>
                <w:rFonts w:ascii="Gill Sans MT" w:hAnsi="Gill Sans MT"/>
              </w:rPr>
              <w:t>Trailhawk</w:t>
            </w:r>
            <w:proofErr w:type="spellEnd"/>
            <w:r w:rsidRPr="001D1111">
              <w:rPr>
                <w:rFonts w:ascii="Gill Sans MT" w:hAnsi="Gill Sans MT"/>
              </w:rPr>
              <w:t xml:space="preserve"> 4x4 </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Approach Angle, (with air dam) (degrees)</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17.9 4x2</w:t>
            </w:r>
          </w:p>
          <w:p w:rsidR="00C75FAC" w:rsidRPr="001D1111" w:rsidRDefault="00C75FAC" w:rsidP="00170FDD">
            <w:pPr>
              <w:spacing w:before="80" w:after="80"/>
              <w:rPr>
                <w:rFonts w:ascii="Gill Sans MT" w:hAnsi="Gill Sans MT"/>
              </w:rPr>
            </w:pPr>
            <w:r w:rsidRPr="001D1111">
              <w:rPr>
                <w:rFonts w:ascii="Gill Sans MT" w:hAnsi="Gill Sans MT"/>
              </w:rPr>
              <w:t>21.0 4x4</w:t>
            </w:r>
          </w:p>
          <w:p w:rsidR="00C75FAC" w:rsidRPr="001D1111" w:rsidRDefault="00C75FAC" w:rsidP="00170FDD">
            <w:pPr>
              <w:spacing w:before="80" w:after="80"/>
              <w:rPr>
                <w:rFonts w:ascii="Gill Sans MT" w:hAnsi="Gill Sans MT"/>
              </w:rPr>
            </w:pPr>
            <w:r w:rsidRPr="001D1111">
              <w:rPr>
                <w:rFonts w:ascii="Gill Sans MT" w:hAnsi="Gill Sans MT"/>
              </w:rPr>
              <w:t xml:space="preserve">30.5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proofErr w:type="spellStart"/>
            <w:r w:rsidRPr="001D1111">
              <w:rPr>
                <w:rFonts w:ascii="Gill Sans MT" w:hAnsi="Gill Sans MT"/>
              </w:rPr>
              <w:t>Breakover</w:t>
            </w:r>
            <w:proofErr w:type="spellEnd"/>
            <w:r w:rsidRPr="001D1111">
              <w:rPr>
                <w:rFonts w:ascii="Gill Sans MT" w:hAnsi="Gill Sans MT"/>
              </w:rPr>
              <w:t xml:space="preserve"> Angle (degrees)</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21.2 4x2</w:t>
            </w:r>
          </w:p>
          <w:p w:rsidR="00C75FAC" w:rsidRPr="001D1111" w:rsidRDefault="00C75FAC" w:rsidP="00170FDD">
            <w:pPr>
              <w:spacing w:before="80" w:after="80"/>
              <w:rPr>
                <w:rFonts w:ascii="Gill Sans MT" w:hAnsi="Gill Sans MT"/>
              </w:rPr>
            </w:pPr>
            <w:r w:rsidRPr="001D1111">
              <w:rPr>
                <w:rFonts w:ascii="Gill Sans MT" w:hAnsi="Gill Sans MT"/>
              </w:rPr>
              <w:t>24.0 4x4</w:t>
            </w:r>
          </w:p>
          <w:p w:rsidR="00C75FAC" w:rsidRPr="001D1111" w:rsidRDefault="00C75FAC" w:rsidP="00170FDD">
            <w:pPr>
              <w:spacing w:before="80" w:after="80"/>
              <w:rPr>
                <w:rFonts w:ascii="Gill Sans MT" w:hAnsi="Gill Sans MT"/>
              </w:rPr>
            </w:pPr>
            <w:r w:rsidRPr="001D1111">
              <w:rPr>
                <w:rFonts w:ascii="Gill Sans MT" w:hAnsi="Gill Sans MT"/>
              </w:rPr>
              <w:t xml:space="preserve">25.7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Departure Angle (degrees)</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29.7 4x2</w:t>
            </w:r>
          </w:p>
          <w:p w:rsidR="00C75FAC" w:rsidRPr="001D1111" w:rsidRDefault="00C75FAC" w:rsidP="00170FDD">
            <w:pPr>
              <w:spacing w:before="80" w:after="80"/>
              <w:rPr>
                <w:rFonts w:ascii="Gill Sans MT" w:hAnsi="Gill Sans MT"/>
              </w:rPr>
            </w:pPr>
            <w:r w:rsidRPr="001D1111">
              <w:rPr>
                <w:rFonts w:ascii="Gill Sans MT" w:hAnsi="Gill Sans MT"/>
              </w:rPr>
              <w:t xml:space="preserve">32.1 4x4 </w:t>
            </w:r>
          </w:p>
          <w:p w:rsidR="00C75FAC" w:rsidRPr="001D1111" w:rsidRDefault="00C75FAC" w:rsidP="00170FDD">
            <w:pPr>
              <w:spacing w:before="80" w:after="80"/>
              <w:rPr>
                <w:rFonts w:ascii="Gill Sans MT" w:hAnsi="Gill Sans MT"/>
              </w:rPr>
            </w:pPr>
            <w:r w:rsidRPr="001D1111">
              <w:rPr>
                <w:rFonts w:ascii="Gill Sans MT" w:hAnsi="Gill Sans MT"/>
              </w:rPr>
              <w:t xml:space="preserve">34.3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Aero Cd</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0.345 4x2 (with 1.6-</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MultiJet II engine)</w:t>
            </w:r>
          </w:p>
          <w:p w:rsidR="00C75FAC" w:rsidRPr="001D1111" w:rsidRDefault="00C75FAC" w:rsidP="00170FDD">
            <w:pPr>
              <w:spacing w:before="80" w:after="80"/>
              <w:rPr>
                <w:rFonts w:ascii="Gill Sans MT" w:hAnsi="Gill Sans MT"/>
              </w:rPr>
            </w:pPr>
            <w:r w:rsidRPr="001D1111">
              <w:rPr>
                <w:rFonts w:ascii="Gill Sans MT" w:hAnsi="Gill Sans MT"/>
              </w:rPr>
              <w:t>0.350 4x2</w:t>
            </w:r>
          </w:p>
          <w:p w:rsidR="00C75FAC" w:rsidRPr="001D1111" w:rsidRDefault="00C75FAC" w:rsidP="00170FDD">
            <w:pPr>
              <w:spacing w:before="80" w:after="80"/>
              <w:rPr>
                <w:rFonts w:ascii="Gill Sans MT" w:hAnsi="Gill Sans MT"/>
              </w:rPr>
            </w:pPr>
            <w:r w:rsidRPr="001D1111">
              <w:rPr>
                <w:rFonts w:ascii="Gill Sans MT" w:hAnsi="Gill Sans MT"/>
              </w:rPr>
              <w:t>0.360 4x4</w:t>
            </w:r>
          </w:p>
          <w:p w:rsidR="00C75FAC" w:rsidRPr="001D1111" w:rsidRDefault="00C75FAC" w:rsidP="00170FDD">
            <w:pPr>
              <w:spacing w:before="80" w:after="80"/>
              <w:rPr>
                <w:rFonts w:ascii="Gill Sans MT" w:hAnsi="Gill Sans MT"/>
              </w:rPr>
            </w:pPr>
            <w:r w:rsidRPr="001D1111">
              <w:rPr>
                <w:rFonts w:ascii="Gill Sans MT" w:hAnsi="Gill Sans MT"/>
              </w:rPr>
              <w:t xml:space="preserve">0.370 </w:t>
            </w:r>
            <w:proofErr w:type="spellStart"/>
            <w:r w:rsidRPr="001D1111">
              <w:rPr>
                <w:rFonts w:ascii="Gill Sans MT" w:hAnsi="Gill Sans MT"/>
              </w:rPr>
              <w:t>Trailhawk</w:t>
            </w:r>
            <w:proofErr w:type="spellEnd"/>
            <w:r w:rsidRPr="001D1111">
              <w:rPr>
                <w:rFonts w:ascii="Gill Sans MT" w:hAnsi="Gill Sans MT"/>
              </w:rPr>
              <w:t xml:space="preserve"> 4x4</w:t>
            </w:r>
          </w:p>
        </w:tc>
      </w:tr>
      <w:tr w:rsidR="00C75FAC" w:rsidRPr="001D1111" w:rsidTr="00170FDD">
        <w:tblPrEx>
          <w:tblLook w:val="04A0" w:firstRow="1" w:lastRow="0" w:firstColumn="1" w:lastColumn="0" w:noHBand="0" w:noVBand="1"/>
        </w:tblPrEx>
        <w:trPr>
          <w:cantSplit/>
          <w:trHeight w:val="259"/>
        </w:trPr>
        <w:tc>
          <w:tcPr>
            <w:tcW w:w="1895" w:type="pct"/>
            <w:tcBorders>
              <w:left w:val="nil"/>
              <w:bottom w:val="single" w:sz="4"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Fuel-tank Capacity</w:t>
            </w:r>
          </w:p>
        </w:tc>
        <w:tc>
          <w:tcPr>
            <w:tcW w:w="3105" w:type="pct"/>
            <w:gridSpan w:val="3"/>
            <w:tcBorders>
              <w:left w:val="nil"/>
              <w:bottom w:val="single" w:sz="4"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12.7 gal. (48 </w:t>
            </w:r>
            <w:r>
              <w:rPr>
                <w:rFonts w:ascii="Gill Sans MT" w:hAnsi="Gill Sans MT"/>
              </w:rPr>
              <w:t>litres</w:t>
            </w:r>
            <w:r w:rsidRPr="001D1111">
              <w:rPr>
                <w:rFonts w:ascii="Gill Sans MT" w:hAnsi="Gill Sans MT"/>
              </w:rPr>
              <w:t>)</w:t>
            </w:r>
          </w:p>
        </w:tc>
      </w:tr>
      <w:tr w:rsidR="00C75FAC" w:rsidRPr="001D1111" w:rsidTr="00170FDD">
        <w:tblPrEx>
          <w:tblLook w:val="04A0" w:firstRow="1" w:lastRow="0" w:firstColumn="1" w:lastColumn="0" w:noHBand="0" w:noVBand="1"/>
        </w:tblPrEx>
        <w:trPr>
          <w:cantSplit/>
          <w:trHeight w:val="259"/>
        </w:trPr>
        <w:tc>
          <w:tcPr>
            <w:tcW w:w="5000" w:type="pct"/>
            <w:gridSpan w:val="4"/>
            <w:tcBorders>
              <w:top w:val="single" w:sz="4" w:space="0" w:color="auto"/>
              <w:left w:val="nil"/>
              <w:bottom w:val="nil"/>
              <w:right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blPrEx>
          <w:tblLook w:val="04A0" w:firstRow="1" w:lastRow="0" w:firstColumn="1" w:lastColumn="0" w:noHBand="0" w:noVBand="1"/>
        </w:tblPrEx>
        <w:trPr>
          <w:cantSplit/>
          <w:trHeight w:val="259"/>
        </w:trPr>
        <w:tc>
          <w:tcPr>
            <w:tcW w:w="5000" w:type="pct"/>
            <w:gridSpan w:val="4"/>
            <w:tcBorders>
              <w:top w:val="nil"/>
              <w:left w:val="nil"/>
              <w:right w:val="nil"/>
            </w:tcBorders>
            <w:vAlign w:val="bottom"/>
            <w:hideMark/>
          </w:tcPr>
          <w:p w:rsidR="00C75FAC" w:rsidRPr="001D1111" w:rsidRDefault="00C75FAC" w:rsidP="00170FDD">
            <w:pPr>
              <w:spacing w:before="80" w:after="80"/>
              <w:rPr>
                <w:rFonts w:ascii="Gill Sans MT" w:hAnsi="Gill Sans MT"/>
              </w:rPr>
            </w:pPr>
            <w:r w:rsidRPr="001D1111">
              <w:rPr>
                <w:rFonts w:ascii="Gill Sans MT" w:hAnsi="Gill Sans MT"/>
                <w:b/>
                <w:bCs/>
              </w:rPr>
              <w:t>ACCOMMODATIONS</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Seating Capacity — Front/Rear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2/3</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Front Row</w:t>
            </w:r>
          </w:p>
        </w:tc>
        <w:tc>
          <w:tcPr>
            <w:tcW w:w="3105" w:type="pct"/>
            <w:gridSpan w:val="3"/>
            <w:tcBorders>
              <w:left w:val="nil"/>
              <w:right w:val="nil"/>
            </w:tcBorders>
          </w:tcPr>
          <w:p w:rsidR="00C75FAC" w:rsidRPr="001D1111" w:rsidRDefault="00C75FAC" w:rsidP="00170FDD">
            <w:pPr>
              <w:spacing w:before="80" w:after="80"/>
              <w:rPr>
                <w:rFonts w:ascii="Gill Sans MT" w:hAnsi="Gill Sans MT"/>
              </w:rPr>
            </w:pP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Head Room without Sunroof</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41.1 (1,045)</w:t>
            </w:r>
          </w:p>
        </w:tc>
      </w:tr>
      <w:tr w:rsidR="00C75FAC" w:rsidRPr="001D1111" w:rsidTr="00170FDD">
        <w:tblPrEx>
          <w:tblLook w:val="04A0" w:firstRow="1" w:lastRow="0" w:firstColumn="1" w:lastColumn="0" w:noHBand="0" w:noVBand="1"/>
        </w:tblPrEx>
        <w:trPr>
          <w:cantSplit/>
          <w:trHeight w:val="408"/>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Head Room with Sunroof</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39.7 (1,009)</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Legroom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41.2 (1,046)</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Shoulder Room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55.9 (1,419)</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Hip Room</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53.1 (1,348)</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Seat Travel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9.0 (230) driver / 10.2 (260) front passenger</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tcPr>
          <w:p w:rsidR="00C75FAC" w:rsidRPr="001D1111" w:rsidRDefault="00C75FAC" w:rsidP="00170FDD">
            <w:pPr>
              <w:spacing w:before="80" w:after="80"/>
              <w:ind w:left="144"/>
              <w:rPr>
                <w:rFonts w:ascii="Gill Sans MT" w:hAnsi="Gill Sans MT"/>
              </w:rPr>
            </w:pPr>
            <w:r w:rsidRPr="001D1111">
              <w:rPr>
                <w:rFonts w:ascii="Gill Sans MT" w:hAnsi="Gill Sans MT"/>
              </w:rPr>
              <w:lastRenderedPageBreak/>
              <w:t>Recliner Range (degrees)</w:t>
            </w:r>
          </w:p>
        </w:tc>
        <w:tc>
          <w:tcPr>
            <w:tcW w:w="3105" w:type="pct"/>
            <w:gridSpan w:val="3"/>
            <w:tcBorders>
              <w:left w:val="nil"/>
              <w:right w:val="nil"/>
            </w:tcBorders>
          </w:tcPr>
          <w:p w:rsidR="00C75FAC" w:rsidRPr="001D1111" w:rsidRDefault="00C75FAC" w:rsidP="00170FDD">
            <w:pPr>
              <w:spacing w:before="80" w:after="80"/>
              <w:rPr>
                <w:rFonts w:ascii="Gill Sans MT" w:hAnsi="Gill Sans MT"/>
              </w:rPr>
            </w:pPr>
            <w:r w:rsidRPr="001D1111">
              <w:rPr>
                <w:rFonts w:ascii="Gill Sans MT" w:hAnsi="Gill Sans MT"/>
              </w:rPr>
              <w:t>From 25 nominal, 38 forward and 30 rearward (from vertical 13 forward, 55 rearward)</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SAE Volume (standard roof) (cu. ft.)</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54.8 </w:t>
            </w:r>
          </w:p>
        </w:tc>
      </w:tr>
      <w:tr w:rsidR="00C75FAC" w:rsidRPr="001D1111" w:rsidTr="00170FDD">
        <w:tblPrEx>
          <w:tblLook w:val="04A0" w:firstRow="1" w:lastRow="0" w:firstColumn="1" w:lastColumn="0" w:noHBand="0" w:noVBand="1"/>
        </w:tblPrEx>
        <w:trPr>
          <w:cantSplit/>
          <w:trHeight w:val="259"/>
        </w:trPr>
        <w:tc>
          <w:tcPr>
            <w:tcW w:w="1895" w:type="pct"/>
            <w:tcBorders>
              <w:left w:val="nil"/>
              <w:bottom w:val="nil"/>
              <w:right w:val="nil"/>
            </w:tcBorders>
          </w:tcPr>
          <w:p w:rsidR="00C75FAC" w:rsidRPr="001D1111" w:rsidRDefault="00C75FAC" w:rsidP="00170FDD">
            <w:pPr>
              <w:spacing w:before="80" w:after="80"/>
              <w:rPr>
                <w:rFonts w:ascii="Gill Sans MT" w:hAnsi="Gill Sans MT"/>
              </w:rPr>
            </w:pPr>
          </w:p>
        </w:tc>
        <w:tc>
          <w:tcPr>
            <w:tcW w:w="3105" w:type="pct"/>
            <w:gridSpan w:val="3"/>
            <w:tcBorders>
              <w:left w:val="nil"/>
              <w:bottom w:val="nil"/>
              <w:right w:val="nil"/>
            </w:tcBorders>
          </w:tcPr>
          <w:p w:rsidR="00C75FAC" w:rsidRPr="001D1111" w:rsidRDefault="00C75FAC" w:rsidP="00170FDD">
            <w:pPr>
              <w:spacing w:before="80" w:after="80"/>
              <w:rPr>
                <w:rFonts w:ascii="Gill Sans MT" w:hAnsi="Gill Sans MT"/>
              </w:rPr>
            </w:pPr>
          </w:p>
        </w:tc>
      </w:tr>
      <w:tr w:rsidR="00C75FAC" w:rsidRPr="001D1111" w:rsidTr="00170FDD">
        <w:tblPrEx>
          <w:tblLook w:val="04A0" w:firstRow="1" w:lastRow="0" w:firstColumn="1" w:lastColumn="0" w:noHBand="0" w:noVBand="1"/>
        </w:tblPrEx>
        <w:trPr>
          <w:cantSplit/>
          <w:trHeight w:val="259"/>
        </w:trPr>
        <w:tc>
          <w:tcPr>
            <w:tcW w:w="1895" w:type="pct"/>
            <w:tcBorders>
              <w:top w:val="nil"/>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Second Row</w:t>
            </w:r>
          </w:p>
        </w:tc>
        <w:tc>
          <w:tcPr>
            <w:tcW w:w="3105" w:type="pct"/>
            <w:gridSpan w:val="3"/>
            <w:tcBorders>
              <w:top w:val="nil"/>
              <w:left w:val="nil"/>
              <w:right w:val="nil"/>
            </w:tcBorders>
          </w:tcPr>
          <w:p w:rsidR="00C75FAC" w:rsidRPr="001D1111" w:rsidRDefault="00C75FAC" w:rsidP="00170FDD">
            <w:pPr>
              <w:spacing w:before="80" w:after="80"/>
              <w:rPr>
                <w:rFonts w:ascii="Gill Sans MT" w:hAnsi="Gill Sans MT"/>
              </w:rPr>
            </w:pP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Head Room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40.5 (1,029)</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Legroom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35.1 (891)</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Shoulder Room </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55.1 (1,400)</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Hip Room</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51.9 (1,319)</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vAlign w:val="bottom"/>
            <w:hideMark/>
          </w:tcPr>
          <w:p w:rsidR="00C75FAC" w:rsidRPr="001D1111" w:rsidRDefault="00C75FAC" w:rsidP="00170FDD">
            <w:pPr>
              <w:spacing w:before="80" w:after="80"/>
              <w:rPr>
                <w:rFonts w:ascii="Gill Sans MT" w:hAnsi="Gill Sans MT"/>
              </w:rPr>
            </w:pPr>
            <w:r w:rsidRPr="001D1111">
              <w:rPr>
                <w:rFonts w:ascii="Gill Sans MT" w:hAnsi="Gill Sans MT"/>
              </w:rPr>
              <w:t>SAE Volume (cu. ft.)</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45.3</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Cargo Access</w:t>
            </w:r>
          </w:p>
        </w:tc>
        <w:tc>
          <w:tcPr>
            <w:tcW w:w="3105" w:type="pct"/>
            <w:gridSpan w:val="3"/>
            <w:tcBorders>
              <w:top w:val="single" w:sz="8" w:space="0" w:color="auto"/>
              <w:left w:val="nil"/>
              <w:bottom w:val="single" w:sz="8" w:space="0" w:color="auto"/>
              <w:right w:val="nil"/>
            </w:tcBorders>
          </w:tcPr>
          <w:p w:rsidR="00C75FAC" w:rsidRPr="001D1111" w:rsidRDefault="00C75FAC" w:rsidP="00170FDD">
            <w:pPr>
              <w:spacing w:before="80" w:after="80"/>
              <w:rPr>
                <w:rFonts w:ascii="Gill Sans MT" w:hAnsi="Gill Sans MT"/>
              </w:rPr>
            </w:pP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proofErr w:type="spellStart"/>
            <w:r w:rsidRPr="001D1111">
              <w:rPr>
                <w:rFonts w:ascii="Gill Sans MT" w:hAnsi="Gill Sans MT"/>
              </w:rPr>
              <w:t>Liftover</w:t>
            </w:r>
            <w:proofErr w:type="spellEnd"/>
            <w:r w:rsidRPr="001D1111">
              <w:rPr>
                <w:rFonts w:ascii="Gill Sans MT" w:hAnsi="Gill Sans MT"/>
              </w:rPr>
              <w:t xml:space="preserve"> Height</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30.2 (766)</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Maximum Cargo Width at </w:t>
            </w:r>
            <w:r w:rsidRPr="001D1111">
              <w:rPr>
                <w:rFonts w:ascii="Gill Sans MT" w:hAnsi="Gill Sans MT"/>
              </w:rPr>
              <w:br/>
            </w:r>
            <w:proofErr w:type="spellStart"/>
            <w:r w:rsidRPr="001D1111">
              <w:rPr>
                <w:rFonts w:ascii="Gill Sans MT" w:hAnsi="Gill Sans MT"/>
              </w:rPr>
              <w:t>Liftgate</w:t>
            </w:r>
            <w:proofErr w:type="spellEnd"/>
            <w:r w:rsidRPr="001D1111">
              <w:rPr>
                <w:rFonts w:ascii="Gill Sans MT" w:hAnsi="Gill Sans MT"/>
              </w:rPr>
              <w:t xml:space="preserve"> Opening</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40.1 (1,020)</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Minimum Cargo Width at </w:t>
            </w:r>
            <w:r w:rsidRPr="001D1111">
              <w:rPr>
                <w:rFonts w:ascii="Gill Sans MT" w:hAnsi="Gill Sans MT"/>
              </w:rPr>
              <w:br/>
            </w:r>
            <w:proofErr w:type="spellStart"/>
            <w:r w:rsidRPr="001D1111">
              <w:rPr>
                <w:rFonts w:ascii="Gill Sans MT" w:hAnsi="Gill Sans MT"/>
              </w:rPr>
              <w:t>Liftgate</w:t>
            </w:r>
            <w:proofErr w:type="spellEnd"/>
            <w:r w:rsidRPr="001D1111">
              <w:rPr>
                <w:rFonts w:ascii="Gill Sans MT" w:hAnsi="Gill Sans MT"/>
              </w:rPr>
              <w:t xml:space="preserve"> Opening </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39.0 (990) at bottom of opening</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Maximum Cargo Height at </w:t>
            </w:r>
            <w:r w:rsidRPr="001D1111">
              <w:rPr>
                <w:rFonts w:ascii="Gill Sans MT" w:hAnsi="Gill Sans MT"/>
              </w:rPr>
              <w:br/>
            </w:r>
            <w:proofErr w:type="spellStart"/>
            <w:r w:rsidRPr="001D1111">
              <w:rPr>
                <w:rFonts w:ascii="Gill Sans MT" w:hAnsi="Gill Sans MT"/>
              </w:rPr>
              <w:t>Liftgate</w:t>
            </w:r>
            <w:proofErr w:type="spellEnd"/>
            <w:r w:rsidRPr="001D1111">
              <w:rPr>
                <w:rFonts w:ascii="Gill Sans MT" w:hAnsi="Gill Sans MT"/>
              </w:rPr>
              <w:t xml:space="preserve"> Opening</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29.5 (749)</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Minimum Cargo Height at </w:t>
            </w:r>
            <w:r w:rsidRPr="001D1111">
              <w:rPr>
                <w:rFonts w:ascii="Gill Sans MT" w:hAnsi="Gill Sans MT"/>
              </w:rPr>
              <w:br/>
            </w:r>
            <w:proofErr w:type="spellStart"/>
            <w:r w:rsidRPr="001D1111">
              <w:rPr>
                <w:rFonts w:ascii="Gill Sans MT" w:hAnsi="Gill Sans MT"/>
              </w:rPr>
              <w:t>Liftgate</w:t>
            </w:r>
            <w:proofErr w:type="spellEnd"/>
            <w:r w:rsidRPr="001D1111">
              <w:rPr>
                <w:rFonts w:ascii="Gill Sans MT" w:hAnsi="Gill Sans MT"/>
              </w:rPr>
              <w:t xml:space="preserve"> Opening</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29.0 (739)</w:t>
            </w:r>
          </w:p>
        </w:tc>
      </w:tr>
      <w:tr w:rsidR="00C75FAC" w:rsidRPr="001D1111" w:rsidTr="00170FDD">
        <w:tblPrEx>
          <w:tblLook w:val="04A0" w:firstRow="1" w:lastRow="0" w:firstColumn="1" w:lastColumn="0" w:noHBand="0" w:noVBand="1"/>
        </w:tblPrEx>
        <w:trPr>
          <w:cantSplit/>
          <w:trHeight w:val="259"/>
        </w:trPr>
        <w:tc>
          <w:tcPr>
            <w:tcW w:w="1895" w:type="pct"/>
            <w:tcBorders>
              <w:top w:val="single" w:sz="8" w:space="0" w:color="auto"/>
              <w:left w:val="nil"/>
              <w:bottom w:val="single" w:sz="8"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Distance Between Wheelhouse </w:t>
            </w:r>
            <w:r w:rsidRPr="001D1111">
              <w:rPr>
                <w:rFonts w:ascii="Gill Sans MT" w:hAnsi="Gill Sans MT"/>
              </w:rPr>
              <w:br/>
              <w:t>Interior Trim</w:t>
            </w:r>
          </w:p>
        </w:tc>
        <w:tc>
          <w:tcPr>
            <w:tcW w:w="3105" w:type="pct"/>
            <w:gridSpan w:val="3"/>
            <w:tcBorders>
              <w:top w:val="single" w:sz="8" w:space="0" w:color="auto"/>
              <w:left w:val="nil"/>
              <w:bottom w:val="single" w:sz="8"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37.6 (956)</w:t>
            </w:r>
          </w:p>
        </w:tc>
      </w:tr>
      <w:tr w:rsidR="00C75FAC" w:rsidRPr="001D1111" w:rsidTr="00170FDD">
        <w:tblPrEx>
          <w:tblLook w:val="04A0" w:firstRow="1" w:lastRow="0" w:firstColumn="1" w:lastColumn="0" w:noHBand="0" w:noVBand="1"/>
        </w:tblPrEx>
        <w:trPr>
          <w:cantSplit/>
          <w:trHeight w:val="259"/>
        </w:trPr>
        <w:tc>
          <w:tcPr>
            <w:tcW w:w="1895" w:type="pct"/>
            <w:tcBorders>
              <w:top w:val="single" w:sz="4" w:space="0" w:color="auto"/>
              <w:left w:val="nil"/>
              <w:right w:val="nil"/>
            </w:tcBorders>
            <w:vAlign w:val="bottom"/>
            <w:hideMark/>
          </w:tcPr>
          <w:p w:rsidR="00C75FAC" w:rsidRPr="001D1111" w:rsidRDefault="00C75FAC" w:rsidP="00170FDD">
            <w:pPr>
              <w:spacing w:before="80" w:after="80"/>
              <w:rPr>
                <w:rFonts w:ascii="Gill Sans MT" w:hAnsi="Gill Sans MT"/>
              </w:rPr>
            </w:pPr>
            <w:r w:rsidRPr="001D1111">
              <w:rPr>
                <w:rFonts w:ascii="Gill Sans MT" w:hAnsi="Gill Sans MT"/>
              </w:rPr>
              <w:t>SAE Cargo Volume</w:t>
            </w:r>
          </w:p>
        </w:tc>
        <w:tc>
          <w:tcPr>
            <w:tcW w:w="3105" w:type="pct"/>
            <w:gridSpan w:val="3"/>
            <w:tcBorders>
              <w:top w:val="single" w:sz="4" w:space="0" w:color="auto"/>
              <w:left w:val="nil"/>
              <w:right w:val="nil"/>
            </w:tcBorders>
          </w:tcPr>
          <w:p w:rsidR="00C75FAC" w:rsidRPr="001D1111" w:rsidRDefault="00C75FAC" w:rsidP="00170FDD">
            <w:pPr>
              <w:spacing w:before="80" w:after="80"/>
              <w:rPr>
                <w:rFonts w:ascii="Gill Sans MT" w:hAnsi="Gill Sans MT"/>
                <w:b/>
              </w:rPr>
            </w:pPr>
          </w:p>
        </w:tc>
      </w:tr>
      <w:tr w:rsidR="00C75FAC" w:rsidRPr="001D1111" w:rsidTr="00170FDD">
        <w:tblPrEx>
          <w:tblLook w:val="04A0" w:firstRow="1" w:lastRow="0" w:firstColumn="1" w:lastColumn="0" w:noHBand="0" w:noVBand="1"/>
        </w:tblPrEx>
        <w:trPr>
          <w:cantSplit/>
          <w:trHeight w:val="259"/>
        </w:trPr>
        <w:tc>
          <w:tcPr>
            <w:tcW w:w="1895" w:type="pct"/>
            <w:tcBorders>
              <w:top w:val="single" w:sz="4" w:space="0" w:color="auto"/>
              <w:left w:val="nil"/>
              <w:right w:val="nil"/>
            </w:tcBorders>
            <w:vAlign w:val="bottom"/>
            <w:hideMark/>
          </w:tcPr>
          <w:p w:rsidR="00C75FAC" w:rsidRPr="001D1111" w:rsidRDefault="00C75FAC" w:rsidP="00170FDD">
            <w:pPr>
              <w:spacing w:before="80" w:after="80"/>
              <w:ind w:left="144"/>
              <w:rPr>
                <w:rFonts w:ascii="Gill Sans MT" w:hAnsi="Gill Sans MT"/>
              </w:rPr>
            </w:pPr>
            <w:r w:rsidRPr="001D1111">
              <w:rPr>
                <w:rFonts w:ascii="Gill Sans MT" w:hAnsi="Gill Sans MT"/>
              </w:rPr>
              <w:t>Rear Seats Up, cu. ft. (cu. m)</w:t>
            </w:r>
          </w:p>
        </w:tc>
        <w:tc>
          <w:tcPr>
            <w:tcW w:w="3105" w:type="pct"/>
            <w:gridSpan w:val="3"/>
            <w:tcBorders>
              <w:top w:val="single" w:sz="4" w:space="0" w:color="auto"/>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18.5 (0.525)</w:t>
            </w:r>
          </w:p>
        </w:tc>
      </w:tr>
      <w:tr w:rsidR="00C75FAC" w:rsidRPr="001D1111" w:rsidTr="00170FDD">
        <w:tblPrEx>
          <w:tblLook w:val="04A0" w:firstRow="1" w:lastRow="0" w:firstColumn="1" w:lastColumn="0" w:noHBand="0" w:noVBand="1"/>
        </w:tblPrEx>
        <w:trPr>
          <w:cantSplit/>
          <w:trHeight w:val="259"/>
        </w:trPr>
        <w:tc>
          <w:tcPr>
            <w:tcW w:w="1895" w:type="pct"/>
            <w:tcBorders>
              <w:top w:val="single" w:sz="4" w:space="0" w:color="auto"/>
              <w:left w:val="nil"/>
              <w:right w:val="nil"/>
            </w:tcBorders>
            <w:vAlign w:val="bottom"/>
            <w:hideMark/>
          </w:tcPr>
          <w:p w:rsidR="00C75FAC" w:rsidRPr="001D1111" w:rsidRDefault="00C75FAC" w:rsidP="00170FDD">
            <w:pPr>
              <w:spacing w:before="80" w:after="80"/>
              <w:ind w:left="144"/>
              <w:rPr>
                <w:rFonts w:ascii="Gill Sans MT" w:hAnsi="Gill Sans MT"/>
              </w:rPr>
            </w:pPr>
            <w:r w:rsidRPr="001D1111">
              <w:rPr>
                <w:rFonts w:ascii="Gill Sans MT" w:hAnsi="Gill Sans MT"/>
              </w:rPr>
              <w:t>Rear Seats Folded, cu. ft. (cu. m)</w:t>
            </w:r>
          </w:p>
        </w:tc>
        <w:tc>
          <w:tcPr>
            <w:tcW w:w="3105" w:type="pct"/>
            <w:gridSpan w:val="3"/>
            <w:tcBorders>
              <w:top w:val="single" w:sz="4" w:space="0" w:color="auto"/>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50.8 (1.440)</w:t>
            </w:r>
          </w:p>
        </w:tc>
      </w:tr>
      <w:tr w:rsidR="00C75FAC" w:rsidRPr="001D1111" w:rsidTr="00170FDD">
        <w:tblPrEx>
          <w:tblLook w:val="04A0" w:firstRow="1" w:lastRow="0" w:firstColumn="1" w:lastColumn="0" w:noHBand="0" w:noVBand="1"/>
        </w:tblPrEx>
        <w:trPr>
          <w:cantSplit/>
          <w:trHeight w:val="259"/>
        </w:trPr>
        <w:tc>
          <w:tcPr>
            <w:tcW w:w="1895" w:type="pct"/>
            <w:tcBorders>
              <w:top w:val="single" w:sz="4" w:space="0" w:color="auto"/>
              <w:left w:val="nil"/>
              <w:right w:val="nil"/>
            </w:tcBorders>
            <w:vAlign w:val="bottom"/>
            <w:hideMark/>
          </w:tcPr>
          <w:p w:rsidR="00C75FAC" w:rsidRPr="001D1111" w:rsidRDefault="00C75FAC" w:rsidP="00170FDD">
            <w:pPr>
              <w:spacing w:before="80" w:after="80"/>
              <w:ind w:left="144"/>
              <w:rPr>
                <w:rFonts w:ascii="Gill Sans MT" w:hAnsi="Gill Sans MT"/>
              </w:rPr>
            </w:pPr>
            <w:r w:rsidRPr="001D1111">
              <w:rPr>
                <w:rFonts w:ascii="Gill Sans MT" w:hAnsi="Gill Sans MT"/>
              </w:rPr>
              <w:t>EPA Interior Volume Index, cu. ft. (cu. m)</w:t>
            </w:r>
          </w:p>
        </w:tc>
        <w:tc>
          <w:tcPr>
            <w:tcW w:w="3105" w:type="pct"/>
            <w:gridSpan w:val="3"/>
            <w:tcBorders>
              <w:top w:val="single" w:sz="4" w:space="0" w:color="auto"/>
              <w:left w:val="nil"/>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118.6 (3.359)</w:t>
            </w:r>
          </w:p>
        </w:tc>
      </w:tr>
      <w:tr w:rsidR="00C75FAC" w:rsidRPr="001D1111" w:rsidTr="00170FDD">
        <w:tblPrEx>
          <w:tblLook w:val="04A0" w:firstRow="1" w:lastRow="0" w:firstColumn="1" w:lastColumn="0" w:noHBand="0" w:noVBand="1"/>
        </w:tblPrEx>
        <w:trPr>
          <w:cantSplit/>
          <w:trHeight w:val="259"/>
        </w:trPr>
        <w:tc>
          <w:tcPr>
            <w:tcW w:w="1895" w:type="pct"/>
            <w:tcBorders>
              <w:left w:val="nil"/>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lastRenderedPageBreak/>
              <w:t>Behind Rear Seat, cu. ft. (cu. m)</w:t>
            </w:r>
          </w:p>
        </w:tc>
        <w:tc>
          <w:tcPr>
            <w:tcW w:w="3105" w:type="pct"/>
            <w:gridSpan w:val="3"/>
            <w:tcBorders>
              <w:left w:val="nil"/>
              <w:right w:val="nil"/>
            </w:tcBorders>
            <w:hideMark/>
          </w:tcPr>
          <w:p w:rsidR="00C75FAC" w:rsidRPr="001D1111" w:rsidRDefault="00C75FAC" w:rsidP="00170FDD">
            <w:pPr>
              <w:spacing w:before="80" w:after="80"/>
              <w:rPr>
                <w:rFonts w:ascii="Gill Sans MT" w:hAnsi="Gill Sans MT"/>
                <w:strike/>
              </w:rPr>
            </w:pPr>
            <w:r w:rsidRPr="001D1111">
              <w:rPr>
                <w:rFonts w:ascii="Gill Sans MT" w:hAnsi="Gill Sans MT"/>
              </w:rPr>
              <w:t xml:space="preserve">18.5 (0.525) (rear seat at design position </w:t>
            </w:r>
          </w:p>
        </w:tc>
      </w:tr>
      <w:tr w:rsidR="00C75FAC" w:rsidRPr="001D1111" w:rsidTr="00170FDD">
        <w:tblPrEx>
          <w:tblLook w:val="04A0" w:firstRow="1" w:lastRow="0" w:firstColumn="1" w:lastColumn="0" w:noHBand="0" w:noVBand="1"/>
        </w:tblPrEx>
        <w:trPr>
          <w:cantSplit/>
          <w:trHeight w:val="259"/>
        </w:trPr>
        <w:tc>
          <w:tcPr>
            <w:tcW w:w="1895" w:type="pct"/>
            <w:tcBorders>
              <w:left w:val="nil"/>
              <w:bottom w:val="single" w:sz="4" w:space="0" w:color="auto"/>
              <w:right w:val="nil"/>
            </w:tcBorders>
            <w:hideMark/>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Behind Front-row Seats </w:t>
            </w:r>
            <w:r w:rsidRPr="001D1111">
              <w:rPr>
                <w:rFonts w:ascii="Gill Sans MT" w:hAnsi="Gill Sans MT"/>
              </w:rPr>
              <w:br/>
              <w:t>with Rear Seats Folded, cu. ft. (cu. m)</w:t>
            </w:r>
          </w:p>
        </w:tc>
        <w:tc>
          <w:tcPr>
            <w:tcW w:w="3105" w:type="pct"/>
            <w:gridSpan w:val="3"/>
            <w:tcBorders>
              <w:left w:val="nil"/>
              <w:bottom w:val="single" w:sz="4" w:space="0" w:color="auto"/>
              <w:right w:val="nil"/>
            </w:tcBorders>
            <w:hideMark/>
          </w:tcPr>
          <w:p w:rsidR="00C75FAC" w:rsidRPr="001D1111" w:rsidRDefault="00C75FAC" w:rsidP="00170FDD">
            <w:pPr>
              <w:spacing w:before="80" w:after="80"/>
              <w:rPr>
                <w:rFonts w:ascii="Gill Sans MT" w:hAnsi="Gill Sans MT"/>
              </w:rPr>
            </w:pPr>
            <w:r w:rsidRPr="001D1111">
              <w:rPr>
                <w:rFonts w:ascii="Gill Sans MT" w:hAnsi="Gill Sans MT"/>
              </w:rPr>
              <w:t xml:space="preserve">50.8 (1.440) </w:t>
            </w:r>
          </w:p>
        </w:tc>
      </w:tr>
      <w:tr w:rsidR="00C75FAC" w:rsidRPr="001D1111" w:rsidTr="00170FDD">
        <w:trPr>
          <w:cantSplit/>
          <w:trHeight w:val="259"/>
        </w:trPr>
        <w:tc>
          <w:tcPr>
            <w:tcW w:w="5000" w:type="pct"/>
            <w:gridSpan w:val="4"/>
            <w:tcBorders>
              <w:top w:val="single" w:sz="4" w:space="0" w:color="auto"/>
              <w:bottom w:val="nil"/>
            </w:tcBorders>
            <w:vAlign w:val="bottom"/>
          </w:tcPr>
          <w:p w:rsidR="00C75FAC" w:rsidRPr="001D1111" w:rsidRDefault="00C75FAC" w:rsidP="00170FDD">
            <w:pPr>
              <w:spacing w:before="80" w:after="80"/>
              <w:rPr>
                <w:rFonts w:ascii="Gill Sans MT" w:hAnsi="Gill Sans MT"/>
                <w:b/>
                <w:bCs/>
              </w:rPr>
            </w:pPr>
          </w:p>
        </w:tc>
      </w:tr>
      <w:tr w:rsidR="00C75FAC" w:rsidRPr="001D1111" w:rsidTr="00170FDD">
        <w:trPr>
          <w:cantSplit/>
          <w:trHeight w:val="259"/>
        </w:trPr>
        <w:tc>
          <w:tcPr>
            <w:tcW w:w="5000" w:type="pct"/>
            <w:gridSpan w:val="4"/>
            <w:tcBorders>
              <w:top w:val="nil"/>
            </w:tcBorders>
            <w:vAlign w:val="bottom"/>
          </w:tcPr>
          <w:p w:rsidR="00C75FAC" w:rsidRPr="001D1111" w:rsidRDefault="00C75FAC" w:rsidP="00170FDD">
            <w:pPr>
              <w:spacing w:before="80" w:after="80"/>
              <w:rPr>
                <w:rFonts w:ascii="Gill Sans MT" w:hAnsi="Gill Sans MT"/>
              </w:rPr>
            </w:pPr>
            <w:r>
              <w:rPr>
                <w:rFonts w:ascii="Gill Sans MT" w:hAnsi="Gill Sans MT"/>
                <w:b/>
                <w:bCs/>
              </w:rPr>
              <w:t>TY</w:t>
            </w:r>
            <w:r w:rsidRPr="001D1111">
              <w:rPr>
                <w:rFonts w:ascii="Gill Sans MT" w:hAnsi="Gill Sans MT"/>
                <w:b/>
                <w:bCs/>
              </w:rPr>
              <w:t>RES</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Standard on Sport / Latitude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Size and Type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215/65R16 BSW, All-season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Mfr. and Model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Continental, </w:t>
            </w:r>
            <w:proofErr w:type="spellStart"/>
            <w:r w:rsidRPr="001D1111">
              <w:rPr>
                <w:rFonts w:ascii="Gill Sans MT" w:hAnsi="Gill Sans MT"/>
              </w:rPr>
              <w:t>CrossContact</w:t>
            </w:r>
            <w:proofErr w:type="spellEnd"/>
            <w:r w:rsidRPr="001D1111">
              <w:rPr>
                <w:rFonts w:ascii="Gill Sans MT" w:hAnsi="Gill Sans MT"/>
              </w:rPr>
              <w:t xml:space="preserve"> LX Sport</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Revs per Mile (km)</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749 (464)</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p>
        </w:tc>
        <w:tc>
          <w:tcPr>
            <w:tcW w:w="3105" w:type="pct"/>
            <w:gridSpan w:val="3"/>
          </w:tcPr>
          <w:p w:rsidR="00C75FAC" w:rsidRPr="001D1111" w:rsidRDefault="00C75FAC" w:rsidP="00170FDD">
            <w:pPr>
              <w:spacing w:before="80" w:after="80"/>
              <w:rPr>
                <w:rFonts w:ascii="Gill Sans MT" w:hAnsi="Gill Sans MT"/>
              </w:rPr>
            </w:pP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Standard on Latitude (with 2.4-</w:t>
            </w:r>
            <w:r>
              <w:rPr>
                <w:rFonts w:ascii="Gill Sans MT" w:hAnsi="Gill Sans MT"/>
              </w:rPr>
              <w:t xml:space="preserve"> litre</w:t>
            </w:r>
            <w:r w:rsidDel="00E84B9D">
              <w:rPr>
                <w:rFonts w:ascii="Gill Sans MT" w:hAnsi="Gill Sans MT"/>
                <w:bCs/>
                <w:color w:val="000000"/>
              </w:rPr>
              <w:t xml:space="preserve"> </w:t>
            </w:r>
            <w:r w:rsidRPr="001D1111">
              <w:rPr>
                <w:rFonts w:ascii="Gill Sans MT" w:hAnsi="Gill Sans MT"/>
              </w:rPr>
              <w:t xml:space="preserve">engine)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Size and Type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215/60R17 BSW, All-season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Mfr. and Model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Continental, </w:t>
            </w:r>
            <w:proofErr w:type="spellStart"/>
            <w:r w:rsidRPr="001D1111">
              <w:rPr>
                <w:rFonts w:ascii="Gill Sans MT" w:hAnsi="Gill Sans MT"/>
              </w:rPr>
              <w:t>CrossContact</w:t>
            </w:r>
            <w:proofErr w:type="spellEnd"/>
            <w:r w:rsidRPr="001D1111">
              <w:rPr>
                <w:rFonts w:ascii="Gill Sans MT" w:hAnsi="Gill Sans MT"/>
              </w:rPr>
              <w:t xml:space="preserve"> LX Sport</w:t>
            </w:r>
          </w:p>
        </w:tc>
      </w:tr>
      <w:tr w:rsidR="00C75FAC" w:rsidRPr="001D1111" w:rsidTr="00170FDD">
        <w:trPr>
          <w:cantSplit/>
          <w:trHeight w:val="259"/>
        </w:trPr>
        <w:tc>
          <w:tcPr>
            <w:tcW w:w="1895" w:type="pct"/>
            <w:tcBorders>
              <w:bottom w:val="single" w:sz="4" w:space="0" w:color="auto"/>
            </w:tcBorders>
          </w:tcPr>
          <w:p w:rsidR="00C75FAC" w:rsidRPr="001D1111" w:rsidRDefault="00C75FAC" w:rsidP="00170FDD">
            <w:pPr>
              <w:spacing w:before="80" w:after="80"/>
              <w:ind w:left="144"/>
              <w:rPr>
                <w:rFonts w:ascii="Gill Sans MT" w:hAnsi="Gill Sans MT"/>
              </w:rPr>
            </w:pPr>
            <w:r w:rsidRPr="001D1111">
              <w:rPr>
                <w:rFonts w:ascii="Gill Sans MT" w:hAnsi="Gill Sans MT"/>
              </w:rPr>
              <w:t>Revs per Mile (km)</w:t>
            </w:r>
          </w:p>
        </w:tc>
        <w:tc>
          <w:tcPr>
            <w:tcW w:w="3105" w:type="pct"/>
            <w:gridSpan w:val="3"/>
            <w:tcBorders>
              <w:bottom w:val="single" w:sz="4" w:space="0" w:color="auto"/>
            </w:tcBorders>
          </w:tcPr>
          <w:p w:rsidR="00C75FAC" w:rsidRPr="001D1111" w:rsidRDefault="00C75FAC" w:rsidP="00170FDD">
            <w:pPr>
              <w:spacing w:before="80" w:after="80"/>
              <w:rPr>
                <w:rFonts w:ascii="Gill Sans MT" w:hAnsi="Gill Sans MT"/>
              </w:rPr>
            </w:pPr>
            <w:r w:rsidRPr="001D1111">
              <w:rPr>
                <w:rFonts w:ascii="Gill Sans MT" w:hAnsi="Gill Sans MT"/>
              </w:rPr>
              <w:t>768 (478)</w:t>
            </w:r>
          </w:p>
        </w:tc>
      </w:tr>
      <w:tr w:rsidR="00C75FAC" w:rsidRPr="001D1111" w:rsidTr="00170FDD">
        <w:trPr>
          <w:cantSplit/>
          <w:trHeight w:val="259"/>
        </w:trPr>
        <w:tc>
          <w:tcPr>
            <w:tcW w:w="1895" w:type="pct"/>
            <w:tcBorders>
              <w:top w:val="single" w:sz="4" w:space="0" w:color="auto"/>
            </w:tcBorders>
          </w:tcPr>
          <w:p w:rsidR="00C75FAC" w:rsidRPr="001D1111" w:rsidRDefault="00C75FAC" w:rsidP="00170FDD">
            <w:pPr>
              <w:spacing w:before="80" w:after="80"/>
              <w:rPr>
                <w:rFonts w:ascii="Gill Sans MT" w:hAnsi="Gill Sans MT"/>
              </w:rPr>
            </w:pPr>
          </w:p>
        </w:tc>
        <w:tc>
          <w:tcPr>
            <w:tcW w:w="3105" w:type="pct"/>
            <w:gridSpan w:val="3"/>
            <w:tcBorders>
              <w:top w:val="single" w:sz="4" w:space="0" w:color="auto"/>
            </w:tcBorders>
          </w:tcPr>
          <w:p w:rsidR="00C75FAC" w:rsidRPr="001D1111" w:rsidRDefault="00C75FAC" w:rsidP="00170FDD">
            <w:pPr>
              <w:spacing w:before="80" w:after="80"/>
              <w:rPr>
                <w:rFonts w:ascii="Gill Sans MT" w:hAnsi="Gill Sans MT"/>
              </w:rPr>
            </w:pP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Standard on Limited </w:t>
            </w:r>
          </w:p>
          <w:p w:rsidR="00C75FAC" w:rsidRPr="001D1111" w:rsidRDefault="00C75FAC" w:rsidP="00170FDD">
            <w:pPr>
              <w:spacing w:before="80" w:after="80"/>
              <w:rPr>
                <w:rFonts w:ascii="Gill Sans MT" w:hAnsi="Gill Sans MT"/>
              </w:rPr>
            </w:pPr>
            <w:r w:rsidRPr="001D1111">
              <w:rPr>
                <w:rFonts w:ascii="Gill Sans MT" w:hAnsi="Gill Sans MT"/>
              </w:rPr>
              <w:t xml:space="preserve">Optional on Latitude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 xml:space="preserve">Size and Type </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225/55R18 BSW, All-season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Mfr. and Model</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Goodyear Eagle Sport or </w:t>
            </w:r>
            <w:proofErr w:type="spellStart"/>
            <w:r w:rsidRPr="001D1111">
              <w:rPr>
                <w:rFonts w:ascii="Gill Sans MT" w:hAnsi="Gill Sans MT"/>
              </w:rPr>
              <w:t>Kumho</w:t>
            </w:r>
            <w:proofErr w:type="spellEnd"/>
            <w:r w:rsidRPr="001D1111">
              <w:rPr>
                <w:rFonts w:ascii="Gill Sans MT" w:hAnsi="Gill Sans MT"/>
              </w:rPr>
              <w:t xml:space="preserve"> KL33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Revs per Mile (km)</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729 (452)</w:t>
            </w: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p>
        </w:tc>
        <w:tc>
          <w:tcPr>
            <w:tcW w:w="3105" w:type="pct"/>
            <w:gridSpan w:val="3"/>
          </w:tcPr>
          <w:p w:rsidR="00C75FAC" w:rsidRPr="001D1111" w:rsidRDefault="00C75FAC" w:rsidP="00170FDD">
            <w:pPr>
              <w:spacing w:before="80" w:after="80"/>
              <w:rPr>
                <w:rFonts w:ascii="Gill Sans MT" w:hAnsi="Gill Sans MT"/>
              </w:rPr>
            </w:pPr>
          </w:p>
        </w:tc>
      </w:tr>
      <w:tr w:rsidR="00C75FAC" w:rsidRPr="001D1111" w:rsidTr="00170FDD">
        <w:trPr>
          <w:cantSplit/>
          <w:trHeight w:val="259"/>
        </w:trPr>
        <w:tc>
          <w:tcPr>
            <w:tcW w:w="1895" w:type="pct"/>
          </w:tcPr>
          <w:p w:rsidR="00C75FAC" w:rsidRPr="001D1111" w:rsidRDefault="00C75FAC" w:rsidP="00170FDD">
            <w:pPr>
              <w:spacing w:before="80" w:after="80"/>
              <w:rPr>
                <w:rFonts w:ascii="Gill Sans MT" w:hAnsi="Gill Sans MT"/>
              </w:rPr>
            </w:pPr>
            <w:r w:rsidRPr="001D1111">
              <w:rPr>
                <w:rFonts w:ascii="Gill Sans MT" w:hAnsi="Gill Sans MT"/>
              </w:rPr>
              <w:t>Availability</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Standard on </w:t>
            </w:r>
            <w:proofErr w:type="spellStart"/>
            <w:r w:rsidRPr="001D1111">
              <w:rPr>
                <w:rFonts w:ascii="Gill Sans MT" w:hAnsi="Gill Sans MT"/>
              </w:rPr>
              <w:t>Trailhawk</w:t>
            </w:r>
            <w:proofErr w:type="spellEnd"/>
            <w:r w:rsidRPr="001D1111">
              <w:rPr>
                <w:rFonts w:ascii="Gill Sans MT" w:hAnsi="Gill Sans MT"/>
              </w:rPr>
              <w:t xml:space="preserve">  </w:t>
            </w:r>
          </w:p>
        </w:tc>
      </w:tr>
      <w:tr w:rsidR="00C75FAC" w:rsidRPr="001D1111" w:rsidTr="00170FDD">
        <w:trPr>
          <w:cantSplit/>
          <w:trHeight w:val="259"/>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Size and Type</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215/65R17 OWL, All-terrain</w:t>
            </w:r>
          </w:p>
        </w:tc>
      </w:tr>
      <w:tr w:rsidR="00C75FAC" w:rsidRPr="001D1111" w:rsidTr="00170FDD">
        <w:trPr>
          <w:cantSplit/>
          <w:trHeight w:val="65"/>
        </w:trPr>
        <w:tc>
          <w:tcPr>
            <w:tcW w:w="1895" w:type="pct"/>
          </w:tcPr>
          <w:p w:rsidR="00C75FAC" w:rsidRPr="001D1111" w:rsidRDefault="00C75FAC" w:rsidP="00170FDD">
            <w:pPr>
              <w:spacing w:before="80" w:after="80"/>
              <w:ind w:left="144"/>
              <w:rPr>
                <w:rFonts w:ascii="Gill Sans MT" w:hAnsi="Gill Sans MT"/>
              </w:rPr>
            </w:pPr>
            <w:r w:rsidRPr="001D1111">
              <w:rPr>
                <w:rFonts w:ascii="Gill Sans MT" w:hAnsi="Gill Sans MT"/>
              </w:rPr>
              <w:t>Mfr. and Model</w:t>
            </w:r>
          </w:p>
        </w:tc>
        <w:tc>
          <w:tcPr>
            <w:tcW w:w="3105" w:type="pct"/>
            <w:gridSpan w:val="3"/>
          </w:tcPr>
          <w:p w:rsidR="00C75FAC" w:rsidRPr="001D1111" w:rsidRDefault="00C75FAC" w:rsidP="00170FDD">
            <w:pPr>
              <w:spacing w:before="80" w:after="80"/>
              <w:rPr>
                <w:rFonts w:ascii="Gill Sans MT" w:hAnsi="Gill Sans MT"/>
              </w:rPr>
            </w:pPr>
            <w:r w:rsidRPr="001D1111">
              <w:rPr>
                <w:rFonts w:ascii="Gill Sans MT" w:hAnsi="Gill Sans MT"/>
              </w:rPr>
              <w:t xml:space="preserve">Goodyear Wrangler SRA or </w:t>
            </w:r>
            <w:proofErr w:type="spellStart"/>
            <w:r w:rsidRPr="001D1111">
              <w:rPr>
                <w:rFonts w:ascii="Gill Sans MT" w:hAnsi="Gill Sans MT"/>
              </w:rPr>
              <w:t>Falken</w:t>
            </w:r>
            <w:proofErr w:type="spellEnd"/>
            <w:r w:rsidRPr="001D1111">
              <w:rPr>
                <w:rFonts w:ascii="Gill Sans MT" w:hAnsi="Gill Sans MT"/>
              </w:rPr>
              <w:t xml:space="preserve"> </w:t>
            </w:r>
            <w:proofErr w:type="spellStart"/>
            <w:r w:rsidRPr="001D1111">
              <w:rPr>
                <w:rFonts w:ascii="Gill Sans MT" w:hAnsi="Gill Sans MT"/>
              </w:rPr>
              <w:t>Wildpeak</w:t>
            </w:r>
            <w:proofErr w:type="spellEnd"/>
            <w:r w:rsidRPr="001D1111">
              <w:rPr>
                <w:rFonts w:ascii="Gill Sans MT" w:hAnsi="Gill Sans MT"/>
              </w:rPr>
              <w:t xml:space="preserve"> </w:t>
            </w:r>
          </w:p>
        </w:tc>
      </w:tr>
      <w:tr w:rsidR="00C75FAC" w:rsidRPr="001D1111" w:rsidTr="00170FDD">
        <w:trPr>
          <w:cantSplit/>
          <w:trHeight w:val="259"/>
        </w:trPr>
        <w:tc>
          <w:tcPr>
            <w:tcW w:w="1895" w:type="pct"/>
            <w:tcBorders>
              <w:bottom w:val="single" w:sz="4" w:space="0" w:color="auto"/>
            </w:tcBorders>
          </w:tcPr>
          <w:p w:rsidR="00C75FAC" w:rsidRPr="001D1111" w:rsidRDefault="00C75FAC" w:rsidP="00170FDD">
            <w:pPr>
              <w:spacing w:before="80" w:after="80"/>
              <w:ind w:left="144"/>
              <w:rPr>
                <w:rFonts w:ascii="Gill Sans MT" w:hAnsi="Gill Sans MT"/>
              </w:rPr>
            </w:pPr>
            <w:r w:rsidRPr="001D1111">
              <w:rPr>
                <w:rFonts w:ascii="Gill Sans MT" w:hAnsi="Gill Sans MT"/>
              </w:rPr>
              <w:t>Revs per Mile (km)</w:t>
            </w:r>
          </w:p>
        </w:tc>
        <w:tc>
          <w:tcPr>
            <w:tcW w:w="3105" w:type="pct"/>
            <w:gridSpan w:val="3"/>
            <w:tcBorders>
              <w:bottom w:val="single" w:sz="4" w:space="0" w:color="auto"/>
            </w:tcBorders>
          </w:tcPr>
          <w:p w:rsidR="00C75FAC" w:rsidRPr="001D1111" w:rsidRDefault="00C75FAC" w:rsidP="00170FDD">
            <w:pPr>
              <w:spacing w:before="80" w:after="80"/>
              <w:rPr>
                <w:rFonts w:ascii="Gill Sans MT" w:hAnsi="Gill Sans MT"/>
              </w:rPr>
            </w:pPr>
            <w:r w:rsidRPr="001D1111">
              <w:rPr>
                <w:rFonts w:ascii="Gill Sans MT" w:hAnsi="Gill Sans MT"/>
              </w:rPr>
              <w:t>722 (448)</w:t>
            </w:r>
          </w:p>
        </w:tc>
      </w:tr>
    </w:tbl>
    <w:p w:rsidR="00C75FAC" w:rsidRPr="0087296A" w:rsidRDefault="00C75FAC" w:rsidP="00126447">
      <w:pPr>
        <w:spacing w:line="360" w:lineRule="auto"/>
        <w:jc w:val="center"/>
        <w:rPr>
          <w:rFonts w:ascii="Gill Sans MT" w:hAnsi="Gill Sans MT" w:cs="Arial"/>
        </w:rPr>
      </w:pPr>
    </w:p>
    <w:sectPr w:rsidR="00C75FAC" w:rsidRPr="0087296A" w:rsidSect="00863F21">
      <w:headerReference w:type="default" r:id="rId9"/>
      <w:footerReference w:type="default" r:id="rId10"/>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72" w:rsidRDefault="00EA3672" w:rsidP="00ED0073">
      <w:r>
        <w:separator/>
      </w:r>
    </w:p>
  </w:endnote>
  <w:endnote w:type="continuationSeparator" w:id="0">
    <w:p w:rsidR="00EA3672" w:rsidRDefault="00EA3672"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17" w:rsidRPr="00DA267F" w:rsidRDefault="001F4E17" w:rsidP="001F4E17">
    <w:pPr>
      <w:spacing w:line="276" w:lineRule="auto"/>
      <w:jc w:val="center"/>
      <w:rPr>
        <w:rFonts w:ascii="Gill Sans MT" w:hAnsi="Gill Sans MT" w:cs="Arial"/>
        <w:sz w:val="18"/>
        <w:szCs w:val="18"/>
        <w:u w:val="single"/>
        <w:lang w:val="en-US"/>
      </w:rPr>
    </w:pPr>
    <w:r w:rsidRPr="00DA267F">
      <w:rPr>
        <w:rFonts w:ascii="Gill Sans MT" w:hAnsi="Gill Sans MT" w:cs="Arial"/>
        <w:sz w:val="18"/>
        <w:szCs w:val="18"/>
        <w:u w:val="single"/>
        <w:lang w:val="en-US"/>
      </w:rPr>
      <w:t xml:space="preserve">FIAT Group Automobiles </w:t>
    </w:r>
    <w:r>
      <w:rPr>
        <w:rFonts w:ascii="Gill Sans MT" w:hAnsi="Gill Sans MT" w:cs="Arial"/>
        <w:sz w:val="18"/>
        <w:szCs w:val="18"/>
        <w:u w:val="single"/>
        <w:lang w:val="en-US"/>
      </w:rPr>
      <w:t xml:space="preserve">Ireland </w:t>
    </w:r>
    <w:r w:rsidRPr="00DA267F">
      <w:rPr>
        <w:rFonts w:ascii="Gill Sans MT" w:hAnsi="Gill Sans MT" w:cs="Arial"/>
        <w:sz w:val="18"/>
        <w:szCs w:val="18"/>
        <w:u w:val="single"/>
        <w:lang w:val="en-US"/>
      </w:rPr>
      <w:t>Press Office Contacts:</w:t>
    </w:r>
  </w:p>
  <w:p w:rsidR="001F4E17" w:rsidRPr="00DA267F" w:rsidRDefault="001F4E17" w:rsidP="001F4E17">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w:t>
    </w:r>
    <w:r>
      <w:rPr>
        <w:rFonts w:ascii="Gill Sans MT" w:hAnsi="Gill Sans MT" w:cs="Arial"/>
        <w:sz w:val="18"/>
        <w:szCs w:val="18"/>
        <w:lang w:val="en-US"/>
      </w:rPr>
      <w:t>–</w:t>
    </w:r>
    <w:r w:rsidRPr="00DA267F">
      <w:rPr>
        <w:rFonts w:ascii="Gill Sans MT" w:hAnsi="Gill Sans MT" w:cs="Arial"/>
        <w:sz w:val="18"/>
        <w:szCs w:val="18"/>
        <w:lang w:val="en-US"/>
      </w:rPr>
      <w:t xml:space="preserve"> </w:t>
    </w:r>
    <w:r>
      <w:rPr>
        <w:rFonts w:ascii="Gill Sans MT" w:hAnsi="Gill Sans MT" w:cs="Arial"/>
        <w:sz w:val="18"/>
        <w:szCs w:val="18"/>
        <w:lang w:val="en-US"/>
      </w:rPr>
      <w:t>PR Manager FIAT Group Ireland</w:t>
    </w:r>
    <w:r w:rsidRPr="00DA267F">
      <w:rPr>
        <w:rFonts w:ascii="Gill Sans MT" w:hAnsi="Gill Sans MT" w:cs="Arial"/>
        <w:sz w:val="18"/>
        <w:szCs w:val="18"/>
        <w:lang w:val="en-US"/>
      </w:rPr>
      <w:t xml:space="preserve"> +44 (0)1753 519403 </w:t>
    </w:r>
    <w:hyperlink r:id="rId1" w:history="1">
      <w:r w:rsidRPr="00DA267F">
        <w:rPr>
          <w:rStyle w:val="Hyperlink"/>
          <w:rFonts w:ascii="Gill Sans MT" w:hAnsi="Gill Sans MT" w:cs="Arial"/>
          <w:color w:val="auto"/>
          <w:sz w:val="18"/>
          <w:szCs w:val="18"/>
          <w:lang w:val="en-US"/>
        </w:rPr>
        <w:t>conor.twomey@FIAT.com</w:t>
      </w:r>
    </w:hyperlink>
  </w:p>
  <w:p w:rsidR="001F4E17" w:rsidRPr="00DA267F" w:rsidRDefault="001F4E17" w:rsidP="001F4E17">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Puneet Joshi – PR Officer </w:t>
    </w:r>
    <w:r>
      <w:rPr>
        <w:rFonts w:ascii="Gill Sans MT" w:hAnsi="Gill Sans MT" w:cs="Arial"/>
        <w:sz w:val="18"/>
        <w:szCs w:val="18"/>
        <w:lang w:val="en-US"/>
      </w:rPr>
      <w:t xml:space="preserve">Ireland </w:t>
    </w:r>
    <w:r w:rsidRPr="00DA267F">
      <w:rPr>
        <w:rFonts w:ascii="Gill Sans MT" w:hAnsi="Gill Sans MT" w:cs="Arial"/>
        <w:sz w:val="18"/>
        <w:szCs w:val="18"/>
        <w:lang w:val="en-US"/>
      </w:rPr>
      <w:t xml:space="preserve">+44 </w:t>
    </w:r>
    <w:r>
      <w:rPr>
        <w:rFonts w:ascii="Gill Sans MT" w:hAnsi="Gill Sans MT" w:cs="Arial"/>
        <w:sz w:val="18"/>
        <w:szCs w:val="18"/>
        <w:lang w:val="en-US"/>
      </w:rPr>
      <w:t>(0)</w:t>
    </w:r>
    <w:r w:rsidRPr="00DA267F">
      <w:rPr>
        <w:rFonts w:ascii="Gill Sans MT" w:hAnsi="Gill Sans MT" w:cs="Arial"/>
        <w:sz w:val="18"/>
        <w:szCs w:val="18"/>
        <w:lang w:val="en-US"/>
      </w:rPr>
      <w:t xml:space="preserve">1753 519591 </w:t>
    </w:r>
    <w:hyperlink r:id="rId2" w:history="1">
      <w:r w:rsidRPr="00DA267F">
        <w:rPr>
          <w:rStyle w:val="Hyperlink"/>
          <w:rFonts w:ascii="Gill Sans MT" w:hAnsi="Gill Sans MT" w:cs="Arial"/>
          <w:color w:val="auto"/>
          <w:sz w:val="18"/>
          <w:szCs w:val="18"/>
          <w:lang w:val="en-US"/>
        </w:rPr>
        <w:t>puneet.joshi@FIAT.com</w:t>
      </w:r>
    </w:hyperlink>
  </w:p>
  <w:p w:rsidR="00733C90" w:rsidRPr="001F4E17" w:rsidRDefault="00733C90" w:rsidP="001F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72" w:rsidRDefault="00EA3672" w:rsidP="00ED0073">
      <w:r>
        <w:separator/>
      </w:r>
    </w:p>
  </w:footnote>
  <w:footnote w:type="continuationSeparator" w:id="0">
    <w:p w:rsidR="00EA3672" w:rsidRDefault="00EA3672"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B92DD7" w:rsidP="009A61C6">
    <w:pPr>
      <w:pStyle w:val="Header"/>
    </w:pPr>
    <w:r>
      <w:rPr>
        <w:noProof/>
        <w:lang w:val="en-GB" w:eastAsia="en-GB"/>
      </w:rPr>
      <mc:AlternateContent>
        <mc:Choice Requires="wps">
          <w:drawing>
            <wp:anchor distT="0" distB="0" distL="114300" distR="114300" simplePos="0" relativeHeight="251658240" behindDoc="0" locked="0" layoutInCell="1" allowOverlap="1" wp14:anchorId="0695EDB4" wp14:editId="40CCD321">
              <wp:simplePos x="0" y="0"/>
              <wp:positionH relativeFrom="column">
                <wp:posOffset>3226435</wp:posOffset>
              </wp:positionH>
              <wp:positionV relativeFrom="paragraph">
                <wp:posOffset>494030</wp:posOffset>
              </wp:positionV>
              <wp:extent cx="2524125" cy="816610"/>
              <wp:effectExtent l="0" t="0" r="952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17" w:rsidRPr="006D3960" w:rsidRDefault="001F4E17" w:rsidP="001F4E17">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sidR="00B92DD7">
                            <w:rPr>
                              <w:rFonts w:ascii="Gill Sans MT" w:hAnsi="Gill Sans MT" w:cs="Arial"/>
                              <w:b/>
                              <w:sz w:val="16"/>
                              <w:szCs w:val="16"/>
                              <w:lang w:val="en-US"/>
                            </w:rPr>
                            <w:t xml:space="preserve">Group Automobiles </w:t>
                          </w:r>
                          <w:r>
                            <w:rPr>
                              <w:rFonts w:ascii="Gill Sans MT" w:hAnsi="Gill Sans MT" w:cs="Arial"/>
                              <w:b/>
                              <w:sz w:val="16"/>
                              <w:szCs w:val="16"/>
                              <w:lang w:val="en-US"/>
                            </w:rPr>
                            <w:t>Ireland Press Office</w:t>
                          </w:r>
                        </w:p>
                        <w:p w:rsidR="001F4E17" w:rsidRPr="006D3960" w:rsidRDefault="001F4E17" w:rsidP="001F4E17">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+44 1753 511431 www.FIATpress.ie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05pt;margin-top:38.9pt;width:198.75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uHhA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" stroked="f">
              <v:textbox>
                <w:txbxContent>
                  <w:p w:rsidR="001F4E17" w:rsidRPr="006D3960" w:rsidRDefault="001F4E17" w:rsidP="001F4E17">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sidR="00B92DD7">
                      <w:rPr>
                        <w:rFonts w:ascii="Gill Sans MT" w:hAnsi="Gill Sans MT" w:cs="Arial"/>
                        <w:b/>
                        <w:sz w:val="16"/>
                        <w:szCs w:val="16"/>
                        <w:lang w:val="en-US"/>
                      </w:rPr>
                      <w:t xml:space="preserve">Group Automobiles </w:t>
                    </w:r>
                    <w:r>
                      <w:rPr>
                        <w:rFonts w:ascii="Gill Sans MT" w:hAnsi="Gill Sans MT" w:cs="Arial"/>
                        <w:b/>
                        <w:sz w:val="16"/>
                        <w:szCs w:val="16"/>
                        <w:lang w:val="en-US"/>
                      </w:rPr>
                      <w:t>Ireland Press Office</w:t>
                    </w:r>
                  </w:p>
                  <w:p w:rsidR="001F4E17" w:rsidRPr="006D3960" w:rsidRDefault="001F4E17" w:rsidP="001F4E17">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+44 1753 511431 www.FIATpress.ie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1F4E17">
      <w:rPr>
        <w:noProof/>
        <w:lang w:val="en-GB" w:eastAsia="en-GB"/>
      </w:rPr>
      <w:drawing>
        <wp:anchor distT="0" distB="0" distL="114300" distR="114300" simplePos="0" relativeHeight="251660288" behindDoc="0" locked="0" layoutInCell="1" allowOverlap="1" wp14:anchorId="4C32BD11" wp14:editId="518C1888">
          <wp:simplePos x="0" y="0"/>
          <wp:positionH relativeFrom="margin">
            <wp:posOffset>1298575</wp:posOffset>
          </wp:positionH>
          <wp:positionV relativeFrom="paragraph">
            <wp:posOffset>55880</wp:posOffset>
          </wp:positionV>
          <wp:extent cx="1926590" cy="771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590" cy="771525"/>
                  </a:xfrm>
                  <a:prstGeom prst="rect">
                    <a:avLst/>
                  </a:prstGeom>
                </pic:spPr>
              </pic:pic>
            </a:graphicData>
          </a:graphic>
          <wp14:sizeRelH relativeFrom="margin">
            <wp14:pctWidth>0</wp14:pctWidth>
          </wp14:sizeRelH>
          <wp14:sizeRelV relativeFrom="margin">
            <wp14:pctHeight>0</wp14:pctHeight>
          </wp14:sizeRelV>
        </wp:anchor>
      </w:drawing>
    </w:r>
    <w:r w:rsidR="00C42CB1">
      <w:rPr>
        <w:noProof/>
        <w:lang w:val="en-GB" w:eastAsia="en-GB"/>
      </w:rPr>
      <w:drawing>
        <wp:anchor distT="0" distB="0" distL="114300" distR="114300" simplePos="0" relativeHeight="251657216" behindDoc="0" locked="0" layoutInCell="1" allowOverlap="1" wp14:anchorId="0151C734" wp14:editId="3953D3B5">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2"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5FED9AF9" wp14:editId="395F2E0E">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4222F7"/>
    <w:multiLevelType w:val="hybridMultilevel"/>
    <w:tmpl w:val="13343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6"/>
  </w:num>
  <w:num w:numId="5">
    <w:abstractNumId w:val="1"/>
  </w:num>
  <w:num w:numId="6">
    <w:abstractNumId w:val="11"/>
  </w:num>
  <w:num w:numId="7">
    <w:abstractNumId w:val="5"/>
  </w:num>
  <w:num w:numId="8">
    <w:abstractNumId w:val="12"/>
  </w:num>
  <w:num w:numId="9">
    <w:abstractNumId w:val="4"/>
  </w:num>
  <w:num w:numId="10">
    <w:abstractNumId w:val="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11DEC"/>
    <w:rsid w:val="00013162"/>
    <w:rsid w:val="000160DA"/>
    <w:rsid w:val="0003235E"/>
    <w:rsid w:val="000349E9"/>
    <w:rsid w:val="000376D0"/>
    <w:rsid w:val="00044563"/>
    <w:rsid w:val="0004647C"/>
    <w:rsid w:val="000545F4"/>
    <w:rsid w:val="00063876"/>
    <w:rsid w:val="00073610"/>
    <w:rsid w:val="00073E3F"/>
    <w:rsid w:val="00084D29"/>
    <w:rsid w:val="00085A21"/>
    <w:rsid w:val="0009665E"/>
    <w:rsid w:val="000A49A2"/>
    <w:rsid w:val="000C5B04"/>
    <w:rsid w:val="000D0F42"/>
    <w:rsid w:val="000D1282"/>
    <w:rsid w:val="000D36C8"/>
    <w:rsid w:val="000D6939"/>
    <w:rsid w:val="000E339D"/>
    <w:rsid w:val="000E5EE5"/>
    <w:rsid w:val="000E67FA"/>
    <w:rsid w:val="00101A6E"/>
    <w:rsid w:val="00113EB2"/>
    <w:rsid w:val="00116DB6"/>
    <w:rsid w:val="001234B6"/>
    <w:rsid w:val="00126447"/>
    <w:rsid w:val="00134B46"/>
    <w:rsid w:val="00140AE0"/>
    <w:rsid w:val="0014221F"/>
    <w:rsid w:val="001466D9"/>
    <w:rsid w:val="001528C7"/>
    <w:rsid w:val="00155364"/>
    <w:rsid w:val="0016215E"/>
    <w:rsid w:val="001725DF"/>
    <w:rsid w:val="001758A7"/>
    <w:rsid w:val="00175A10"/>
    <w:rsid w:val="00177F04"/>
    <w:rsid w:val="00183218"/>
    <w:rsid w:val="0018424B"/>
    <w:rsid w:val="001C23B3"/>
    <w:rsid w:val="001D564C"/>
    <w:rsid w:val="001D57AD"/>
    <w:rsid w:val="001D7603"/>
    <w:rsid w:val="001E0F42"/>
    <w:rsid w:val="001F4E17"/>
    <w:rsid w:val="00205B50"/>
    <w:rsid w:val="00212A1F"/>
    <w:rsid w:val="002133BB"/>
    <w:rsid w:val="00226CBE"/>
    <w:rsid w:val="002334AA"/>
    <w:rsid w:val="0025008F"/>
    <w:rsid w:val="002500E0"/>
    <w:rsid w:val="002560AD"/>
    <w:rsid w:val="002755A0"/>
    <w:rsid w:val="002836F1"/>
    <w:rsid w:val="00284CD5"/>
    <w:rsid w:val="002A171B"/>
    <w:rsid w:val="002A3C03"/>
    <w:rsid w:val="002A5486"/>
    <w:rsid w:val="002D2B76"/>
    <w:rsid w:val="002D551A"/>
    <w:rsid w:val="002D648F"/>
    <w:rsid w:val="002E0E03"/>
    <w:rsid w:val="002E17B9"/>
    <w:rsid w:val="002E7252"/>
    <w:rsid w:val="002F05CB"/>
    <w:rsid w:val="002F3EB5"/>
    <w:rsid w:val="002F4258"/>
    <w:rsid w:val="00303ADA"/>
    <w:rsid w:val="00306F5B"/>
    <w:rsid w:val="003175CA"/>
    <w:rsid w:val="00322E25"/>
    <w:rsid w:val="00323194"/>
    <w:rsid w:val="003412C5"/>
    <w:rsid w:val="0034271F"/>
    <w:rsid w:val="003454A3"/>
    <w:rsid w:val="00345C9C"/>
    <w:rsid w:val="0036767C"/>
    <w:rsid w:val="00383409"/>
    <w:rsid w:val="003A36B4"/>
    <w:rsid w:val="003A57FB"/>
    <w:rsid w:val="003A5B9B"/>
    <w:rsid w:val="003B47B3"/>
    <w:rsid w:val="003D3353"/>
    <w:rsid w:val="003D34BD"/>
    <w:rsid w:val="00400B2D"/>
    <w:rsid w:val="004031A3"/>
    <w:rsid w:val="00427525"/>
    <w:rsid w:val="00431F7E"/>
    <w:rsid w:val="0043516D"/>
    <w:rsid w:val="00435CF7"/>
    <w:rsid w:val="00441456"/>
    <w:rsid w:val="0044277E"/>
    <w:rsid w:val="00452731"/>
    <w:rsid w:val="00453C67"/>
    <w:rsid w:val="00454A1C"/>
    <w:rsid w:val="00463D61"/>
    <w:rsid w:val="004644CD"/>
    <w:rsid w:val="0049153E"/>
    <w:rsid w:val="004938DC"/>
    <w:rsid w:val="004961D4"/>
    <w:rsid w:val="004B1884"/>
    <w:rsid w:val="004D0C6B"/>
    <w:rsid w:val="004D3894"/>
    <w:rsid w:val="004E4BB8"/>
    <w:rsid w:val="004F37E6"/>
    <w:rsid w:val="004F39C0"/>
    <w:rsid w:val="004F75C7"/>
    <w:rsid w:val="004F7D25"/>
    <w:rsid w:val="00501BEC"/>
    <w:rsid w:val="00516058"/>
    <w:rsid w:val="0054261E"/>
    <w:rsid w:val="00543B46"/>
    <w:rsid w:val="00571595"/>
    <w:rsid w:val="00572933"/>
    <w:rsid w:val="00575321"/>
    <w:rsid w:val="00580E02"/>
    <w:rsid w:val="00591A94"/>
    <w:rsid w:val="005947C0"/>
    <w:rsid w:val="00594B39"/>
    <w:rsid w:val="00595FD3"/>
    <w:rsid w:val="005A1A35"/>
    <w:rsid w:val="005A278F"/>
    <w:rsid w:val="005A4822"/>
    <w:rsid w:val="005B494B"/>
    <w:rsid w:val="005C49F6"/>
    <w:rsid w:val="005D136D"/>
    <w:rsid w:val="005E1796"/>
    <w:rsid w:val="00614144"/>
    <w:rsid w:val="006170EF"/>
    <w:rsid w:val="00636035"/>
    <w:rsid w:val="006369F5"/>
    <w:rsid w:val="006534D6"/>
    <w:rsid w:val="00662A67"/>
    <w:rsid w:val="006700C2"/>
    <w:rsid w:val="0068004C"/>
    <w:rsid w:val="00695129"/>
    <w:rsid w:val="006A06F1"/>
    <w:rsid w:val="006C4D00"/>
    <w:rsid w:val="006C621C"/>
    <w:rsid w:val="006D2BDF"/>
    <w:rsid w:val="006D31B8"/>
    <w:rsid w:val="006D3960"/>
    <w:rsid w:val="006D49B6"/>
    <w:rsid w:val="006E19BB"/>
    <w:rsid w:val="006E32BA"/>
    <w:rsid w:val="006E4576"/>
    <w:rsid w:val="006F0843"/>
    <w:rsid w:val="006F20C0"/>
    <w:rsid w:val="006F40F6"/>
    <w:rsid w:val="00703AFD"/>
    <w:rsid w:val="0071368F"/>
    <w:rsid w:val="00733C90"/>
    <w:rsid w:val="0073504C"/>
    <w:rsid w:val="007362AD"/>
    <w:rsid w:val="00742ECA"/>
    <w:rsid w:val="00747D2C"/>
    <w:rsid w:val="007532ED"/>
    <w:rsid w:val="00753DA1"/>
    <w:rsid w:val="00753DC0"/>
    <w:rsid w:val="00755FDA"/>
    <w:rsid w:val="00761F76"/>
    <w:rsid w:val="0076723D"/>
    <w:rsid w:val="00787586"/>
    <w:rsid w:val="007A28A9"/>
    <w:rsid w:val="007B1D9F"/>
    <w:rsid w:val="007C1E66"/>
    <w:rsid w:val="007C73C0"/>
    <w:rsid w:val="00800B0A"/>
    <w:rsid w:val="008227B3"/>
    <w:rsid w:val="008242B4"/>
    <w:rsid w:val="00825EE0"/>
    <w:rsid w:val="00826E1A"/>
    <w:rsid w:val="00847D13"/>
    <w:rsid w:val="00852A32"/>
    <w:rsid w:val="00852CE3"/>
    <w:rsid w:val="00856025"/>
    <w:rsid w:val="008617B4"/>
    <w:rsid w:val="00863F21"/>
    <w:rsid w:val="008703F4"/>
    <w:rsid w:val="00871406"/>
    <w:rsid w:val="0087296A"/>
    <w:rsid w:val="0088595F"/>
    <w:rsid w:val="00886C58"/>
    <w:rsid w:val="008917A0"/>
    <w:rsid w:val="00893882"/>
    <w:rsid w:val="008C1815"/>
    <w:rsid w:val="008C50EB"/>
    <w:rsid w:val="008F1E39"/>
    <w:rsid w:val="00922ABF"/>
    <w:rsid w:val="009322EE"/>
    <w:rsid w:val="009408C4"/>
    <w:rsid w:val="0095695E"/>
    <w:rsid w:val="00981F07"/>
    <w:rsid w:val="00982C48"/>
    <w:rsid w:val="00986AE1"/>
    <w:rsid w:val="009A48CA"/>
    <w:rsid w:val="009A61C6"/>
    <w:rsid w:val="009C1E04"/>
    <w:rsid w:val="009C1E26"/>
    <w:rsid w:val="009E7C8E"/>
    <w:rsid w:val="00A005D0"/>
    <w:rsid w:val="00A012C4"/>
    <w:rsid w:val="00A16D4D"/>
    <w:rsid w:val="00A2169A"/>
    <w:rsid w:val="00A21709"/>
    <w:rsid w:val="00A30580"/>
    <w:rsid w:val="00A35B28"/>
    <w:rsid w:val="00A51F33"/>
    <w:rsid w:val="00A610BF"/>
    <w:rsid w:val="00A70FA2"/>
    <w:rsid w:val="00A749C0"/>
    <w:rsid w:val="00A75C36"/>
    <w:rsid w:val="00A83FB4"/>
    <w:rsid w:val="00A90770"/>
    <w:rsid w:val="00A94560"/>
    <w:rsid w:val="00AB3620"/>
    <w:rsid w:val="00AB4453"/>
    <w:rsid w:val="00AB54E2"/>
    <w:rsid w:val="00AE37C1"/>
    <w:rsid w:val="00AF53D1"/>
    <w:rsid w:val="00AF5DA7"/>
    <w:rsid w:val="00B0289C"/>
    <w:rsid w:val="00B028C4"/>
    <w:rsid w:val="00B12E56"/>
    <w:rsid w:val="00B270B9"/>
    <w:rsid w:val="00B2766C"/>
    <w:rsid w:val="00B30573"/>
    <w:rsid w:val="00B310BA"/>
    <w:rsid w:val="00B433C9"/>
    <w:rsid w:val="00B4586C"/>
    <w:rsid w:val="00B53C7B"/>
    <w:rsid w:val="00B54F6B"/>
    <w:rsid w:val="00B55902"/>
    <w:rsid w:val="00B74EF6"/>
    <w:rsid w:val="00B92DD7"/>
    <w:rsid w:val="00B97515"/>
    <w:rsid w:val="00BA02F3"/>
    <w:rsid w:val="00BA6061"/>
    <w:rsid w:val="00BB090A"/>
    <w:rsid w:val="00BB23FC"/>
    <w:rsid w:val="00BC1B7E"/>
    <w:rsid w:val="00BC5113"/>
    <w:rsid w:val="00BE63D4"/>
    <w:rsid w:val="00C012C1"/>
    <w:rsid w:val="00C032A7"/>
    <w:rsid w:val="00C04530"/>
    <w:rsid w:val="00C20D85"/>
    <w:rsid w:val="00C25F02"/>
    <w:rsid w:val="00C308A9"/>
    <w:rsid w:val="00C3091C"/>
    <w:rsid w:val="00C363EB"/>
    <w:rsid w:val="00C40848"/>
    <w:rsid w:val="00C42CB1"/>
    <w:rsid w:val="00C477F2"/>
    <w:rsid w:val="00C5231E"/>
    <w:rsid w:val="00C56641"/>
    <w:rsid w:val="00C56BEB"/>
    <w:rsid w:val="00C67EB3"/>
    <w:rsid w:val="00C7097E"/>
    <w:rsid w:val="00C740B3"/>
    <w:rsid w:val="00C75FAC"/>
    <w:rsid w:val="00C91D35"/>
    <w:rsid w:val="00C92027"/>
    <w:rsid w:val="00C95E96"/>
    <w:rsid w:val="00CB7AB9"/>
    <w:rsid w:val="00CC211E"/>
    <w:rsid w:val="00CC5D0E"/>
    <w:rsid w:val="00CD687D"/>
    <w:rsid w:val="00CF17CF"/>
    <w:rsid w:val="00CF726B"/>
    <w:rsid w:val="00D13888"/>
    <w:rsid w:val="00D15D71"/>
    <w:rsid w:val="00D3007E"/>
    <w:rsid w:val="00D35A1B"/>
    <w:rsid w:val="00D44355"/>
    <w:rsid w:val="00D5207F"/>
    <w:rsid w:val="00D5365F"/>
    <w:rsid w:val="00D56BAD"/>
    <w:rsid w:val="00D57FAD"/>
    <w:rsid w:val="00D66C33"/>
    <w:rsid w:val="00D76086"/>
    <w:rsid w:val="00D80F43"/>
    <w:rsid w:val="00D86430"/>
    <w:rsid w:val="00D97057"/>
    <w:rsid w:val="00DA267F"/>
    <w:rsid w:val="00DA46C8"/>
    <w:rsid w:val="00DB27CA"/>
    <w:rsid w:val="00DB3F11"/>
    <w:rsid w:val="00DC05CD"/>
    <w:rsid w:val="00DC0AEB"/>
    <w:rsid w:val="00DC14C2"/>
    <w:rsid w:val="00DC294E"/>
    <w:rsid w:val="00DC532A"/>
    <w:rsid w:val="00DF1789"/>
    <w:rsid w:val="00DF5647"/>
    <w:rsid w:val="00E001EF"/>
    <w:rsid w:val="00E10DEF"/>
    <w:rsid w:val="00E22A81"/>
    <w:rsid w:val="00E255B9"/>
    <w:rsid w:val="00E45E93"/>
    <w:rsid w:val="00E53575"/>
    <w:rsid w:val="00E60F84"/>
    <w:rsid w:val="00E80A3B"/>
    <w:rsid w:val="00E8119C"/>
    <w:rsid w:val="00E84E4D"/>
    <w:rsid w:val="00E91468"/>
    <w:rsid w:val="00EA0568"/>
    <w:rsid w:val="00EA3672"/>
    <w:rsid w:val="00EA7D94"/>
    <w:rsid w:val="00EB0A41"/>
    <w:rsid w:val="00EB7DE7"/>
    <w:rsid w:val="00EC2DAA"/>
    <w:rsid w:val="00EC2E7D"/>
    <w:rsid w:val="00EC660A"/>
    <w:rsid w:val="00EC6EBC"/>
    <w:rsid w:val="00ED0073"/>
    <w:rsid w:val="00ED4AC3"/>
    <w:rsid w:val="00ED64F7"/>
    <w:rsid w:val="00ED6723"/>
    <w:rsid w:val="00EF196E"/>
    <w:rsid w:val="00EF71B7"/>
    <w:rsid w:val="00F02DDB"/>
    <w:rsid w:val="00F0349F"/>
    <w:rsid w:val="00F16A80"/>
    <w:rsid w:val="00F1776B"/>
    <w:rsid w:val="00F177BD"/>
    <w:rsid w:val="00F21B4A"/>
    <w:rsid w:val="00F22516"/>
    <w:rsid w:val="00F26C2D"/>
    <w:rsid w:val="00F3300C"/>
    <w:rsid w:val="00F453E8"/>
    <w:rsid w:val="00F460E8"/>
    <w:rsid w:val="00F516EC"/>
    <w:rsid w:val="00F526C0"/>
    <w:rsid w:val="00F625FB"/>
    <w:rsid w:val="00F65F0D"/>
    <w:rsid w:val="00F71F60"/>
    <w:rsid w:val="00F7522C"/>
    <w:rsid w:val="00F929C3"/>
    <w:rsid w:val="00FA1658"/>
    <w:rsid w:val="00FA23DD"/>
    <w:rsid w:val="00FA4640"/>
    <w:rsid w:val="00FC0A75"/>
    <w:rsid w:val="00FC3774"/>
    <w:rsid w:val="00FD6E59"/>
    <w:rsid w:val="00FE0350"/>
    <w:rsid w:val="00FF1A04"/>
    <w:rsid w:val="00FF1A2B"/>
    <w:rsid w:val="00FF2069"/>
    <w:rsid w:val="00FF2EBD"/>
    <w:rsid w:val="00FF3E7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99"/>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s">
    <w:name w:val="specs"/>
    <w:basedOn w:val="Normal"/>
    <w:uiPriority w:val="99"/>
    <w:rsid w:val="00C75FAC"/>
    <w:pPr>
      <w:widowControl w:val="0"/>
      <w:tabs>
        <w:tab w:val="right" w:leader="underscore" w:pos="7960"/>
      </w:tabs>
      <w:autoSpaceDE w:val="0"/>
      <w:autoSpaceDN w:val="0"/>
      <w:adjustRightInd w:val="0"/>
      <w:spacing w:line="220" w:lineRule="atLeast"/>
      <w:ind w:left="240" w:hanging="240"/>
      <w:textAlignment w:val="top"/>
    </w:pPr>
    <w:rPr>
      <w:rFonts w:eastAsia="MS Mincho" w:cs="Arial"/>
      <w:color w:val="000000"/>
      <w:sz w:val="18"/>
      <w:szCs w:val="18"/>
      <w:lang w:val="en-US"/>
    </w:rPr>
  </w:style>
  <w:style w:type="paragraph" w:customStyle="1" w:styleId="headline">
    <w:name w:val="headline"/>
    <w:basedOn w:val="Normal"/>
    <w:uiPriority w:val="99"/>
    <w:rsid w:val="00C75FAC"/>
    <w:pPr>
      <w:widowControl w:val="0"/>
      <w:autoSpaceDE w:val="0"/>
      <w:autoSpaceDN w:val="0"/>
      <w:adjustRightInd w:val="0"/>
      <w:spacing w:line="320" w:lineRule="atLeast"/>
      <w:textAlignment w:val="top"/>
    </w:pPr>
    <w:rPr>
      <w:rFonts w:eastAsia="MS Mincho" w:cs="Arial"/>
      <w:b/>
      <w:bCs/>
      <w:caps/>
      <w:color w:val="000000"/>
      <w:spacing w:val="7"/>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99"/>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s">
    <w:name w:val="specs"/>
    <w:basedOn w:val="Normal"/>
    <w:uiPriority w:val="99"/>
    <w:rsid w:val="00C75FAC"/>
    <w:pPr>
      <w:widowControl w:val="0"/>
      <w:tabs>
        <w:tab w:val="right" w:leader="underscore" w:pos="7960"/>
      </w:tabs>
      <w:autoSpaceDE w:val="0"/>
      <w:autoSpaceDN w:val="0"/>
      <w:adjustRightInd w:val="0"/>
      <w:spacing w:line="220" w:lineRule="atLeast"/>
      <w:ind w:left="240" w:hanging="240"/>
      <w:textAlignment w:val="top"/>
    </w:pPr>
    <w:rPr>
      <w:rFonts w:eastAsia="MS Mincho" w:cs="Arial"/>
      <w:color w:val="000000"/>
      <w:sz w:val="18"/>
      <w:szCs w:val="18"/>
      <w:lang w:val="en-US"/>
    </w:rPr>
  </w:style>
  <w:style w:type="paragraph" w:customStyle="1" w:styleId="headline">
    <w:name w:val="headline"/>
    <w:basedOn w:val="Normal"/>
    <w:uiPriority w:val="99"/>
    <w:rsid w:val="00C75FAC"/>
    <w:pPr>
      <w:widowControl w:val="0"/>
      <w:autoSpaceDE w:val="0"/>
      <w:autoSpaceDN w:val="0"/>
      <w:adjustRightInd w:val="0"/>
      <w:spacing w:line="320" w:lineRule="atLeast"/>
      <w:textAlignment w:val="top"/>
    </w:pPr>
    <w:rPr>
      <w:rFonts w:eastAsia="MS Mincho" w:cs="Arial"/>
      <w:b/>
      <w:bCs/>
      <w:caps/>
      <w:color w:val="000000"/>
      <w:spacing w:val="7"/>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983046283">
      <w:bodyDiv w:val="1"/>
      <w:marLeft w:val="0"/>
      <w:marRight w:val="0"/>
      <w:marTop w:val="0"/>
      <w:marBottom w:val="0"/>
      <w:divBdr>
        <w:top w:val="none" w:sz="0" w:space="0" w:color="auto"/>
        <w:left w:val="none" w:sz="0" w:space="0" w:color="auto"/>
        <w:bottom w:val="none" w:sz="0" w:space="0" w:color="auto"/>
        <w:right w:val="none" w:sz="0" w:space="0" w:color="auto"/>
      </w:divBdr>
    </w:div>
    <w:div w:id="997078088">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539968810">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D7B9-C628-4D09-B683-C5CC17B9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26947</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3</cp:revision>
  <cp:lastPrinted>2013-11-15T09:42:00Z</cp:lastPrinted>
  <dcterms:created xsi:type="dcterms:W3CDTF">2014-03-03T23:03:00Z</dcterms:created>
  <dcterms:modified xsi:type="dcterms:W3CDTF">2014-03-03T23:04:00Z</dcterms:modified>
</cp:coreProperties>
</file>