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0B" w:rsidRDefault="00F02C0B" w:rsidP="00F02C0B">
      <w: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5E96">
        <w:t>9</w:t>
      </w:r>
      <w:r w:rsidR="00794D4E" w:rsidRPr="00794D4E">
        <w:rPr>
          <w:vertAlign w:val="superscript"/>
        </w:rPr>
        <w:t>th</w:t>
      </w:r>
      <w:r w:rsidR="00794D4E">
        <w:t xml:space="preserve"> </w:t>
      </w:r>
      <w:r w:rsidR="006F5E96">
        <w:t xml:space="preserve">April </w:t>
      </w:r>
      <w:r>
        <w:t xml:space="preserve">2015 </w:t>
      </w:r>
    </w:p>
    <w:p w:rsidR="00F02C0B" w:rsidRDefault="00F02C0B" w:rsidP="00F02C0B"/>
    <w:p w:rsidR="00F02C0B" w:rsidRDefault="000E44DB" w:rsidP="00F02C0B">
      <w:r>
        <w:t>FIAT</w:t>
      </w:r>
      <w:r w:rsidR="00F02C0B">
        <w:t xml:space="preserve"> in </w:t>
      </w:r>
      <w:r>
        <w:t>Ireland</w:t>
      </w:r>
      <w:r w:rsidR="00F02C0B">
        <w:t xml:space="preserve"> changes company name</w:t>
      </w:r>
    </w:p>
    <w:p w:rsidR="00F02C0B" w:rsidRDefault="00F02C0B" w:rsidP="00F02C0B"/>
    <w:p w:rsidR="00F02C0B" w:rsidRDefault="000E44DB" w:rsidP="00F02C0B">
      <w:r>
        <w:t>FIAT</w:t>
      </w:r>
      <w:r w:rsidR="00F02C0B">
        <w:t xml:space="preserve"> Group </w:t>
      </w:r>
      <w:r>
        <w:t>Automobiles Ireland Ltd</w:t>
      </w:r>
      <w:r w:rsidR="00F02C0B">
        <w:t xml:space="preserve"> has announced that, </w:t>
      </w:r>
      <w:r w:rsidR="00794D4E">
        <w:t xml:space="preserve">effective </w:t>
      </w:r>
      <w:r w:rsidR="006F5E96">
        <w:t>immediately</w:t>
      </w:r>
      <w:r w:rsidR="00794D4E">
        <w:t>,</w:t>
      </w:r>
      <w:r w:rsidR="00F02C0B">
        <w:t xml:space="preserve"> it has changed its company name to </w:t>
      </w:r>
      <w:r>
        <w:t>FIAT</w:t>
      </w:r>
      <w:r w:rsidR="00F02C0B">
        <w:t xml:space="preserve"> Chrysler </w:t>
      </w:r>
      <w:r w:rsidR="00794D4E">
        <w:t>Automobiles Ireland Limited</w:t>
      </w:r>
      <w:r w:rsidR="00F02C0B" w:rsidRPr="00916927">
        <w:t>.</w:t>
      </w:r>
    </w:p>
    <w:p w:rsidR="00F02C0B" w:rsidRDefault="00F02C0B" w:rsidP="00F02C0B"/>
    <w:p w:rsidR="00F02C0B" w:rsidRDefault="00F02C0B" w:rsidP="00F02C0B">
      <w:r>
        <w:t>The name change, which represents the latest phase in the adoption of the</w:t>
      </w:r>
      <w:r w:rsidR="004D7368">
        <w:t xml:space="preserve"> new </w:t>
      </w:r>
      <w:r w:rsidR="000E44DB">
        <w:t>FIAT</w:t>
      </w:r>
      <w:r w:rsidR="004D7368">
        <w:t xml:space="preserve"> Chrysler Automobiles </w:t>
      </w:r>
      <w:r>
        <w:t>corporate identity, is intended to emphasise the fact that all Group companies worldwide are part of a single organi</w:t>
      </w:r>
      <w:r w:rsidR="00F019DC">
        <w:t>s</w:t>
      </w:r>
      <w:r>
        <w:t>ation.</w:t>
      </w:r>
    </w:p>
    <w:p w:rsidR="00F02C0B" w:rsidRDefault="00F02C0B" w:rsidP="00F02C0B"/>
    <w:p w:rsidR="00F02C0B" w:rsidRDefault="00F02C0B" w:rsidP="00F02C0B">
      <w:r>
        <w:t xml:space="preserve">It further underlines the success of the integration and the </w:t>
      </w:r>
      <w:r w:rsidR="004D7368">
        <w:t xml:space="preserve">new, global organisation that has been </w:t>
      </w:r>
      <w:r>
        <w:t xml:space="preserve">created between the </w:t>
      </w:r>
      <w:r w:rsidR="000E44DB">
        <w:t>FIAT</w:t>
      </w:r>
      <w:r>
        <w:t xml:space="preserve"> and Chrysler groups.</w:t>
      </w:r>
    </w:p>
    <w:p w:rsidR="00F02C0B" w:rsidRDefault="00F02C0B" w:rsidP="00F02C0B"/>
    <w:p w:rsidR="00F02C0B" w:rsidRDefault="00444CD4" w:rsidP="00444CD4">
      <w:pPr>
        <w:pStyle w:val="ListParagraph"/>
        <w:ind w:left="1080"/>
      </w:pPr>
      <w:r>
        <w:t xml:space="preserve">- </w:t>
      </w:r>
      <w:r w:rsidR="00F02C0B">
        <w:t>Ends</w:t>
      </w:r>
      <w:r>
        <w:t xml:space="preserve"> - </w:t>
      </w:r>
      <w:bookmarkStart w:id="0" w:name="_GoBack"/>
      <w:bookmarkEnd w:id="0"/>
    </w:p>
    <w:sectPr w:rsidR="00F02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765"/>
    <w:multiLevelType w:val="hybridMultilevel"/>
    <w:tmpl w:val="812605D6"/>
    <w:lvl w:ilvl="0" w:tplc="7C309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C484F"/>
    <w:multiLevelType w:val="hybridMultilevel"/>
    <w:tmpl w:val="B990697A"/>
    <w:lvl w:ilvl="0" w:tplc="3DEC00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0B"/>
    <w:rsid w:val="000E44DB"/>
    <w:rsid w:val="00444CD4"/>
    <w:rsid w:val="004A2748"/>
    <w:rsid w:val="004D7368"/>
    <w:rsid w:val="006F5E96"/>
    <w:rsid w:val="00794D4E"/>
    <w:rsid w:val="00916927"/>
    <w:rsid w:val="00A563A8"/>
    <w:rsid w:val="00BA2D18"/>
    <w:rsid w:val="00C85D16"/>
    <w:rsid w:val="00EF5A19"/>
    <w:rsid w:val="00F019DC"/>
    <w:rsid w:val="00F0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Thomas Andrew (FGA)</dc:creator>
  <cp:lastModifiedBy>TWOMEY Conor (FGA)</cp:lastModifiedBy>
  <cp:revision>3</cp:revision>
  <dcterms:created xsi:type="dcterms:W3CDTF">2015-04-02T15:47:00Z</dcterms:created>
  <dcterms:modified xsi:type="dcterms:W3CDTF">2015-04-08T13:33:00Z</dcterms:modified>
</cp:coreProperties>
</file>